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3F3AD">
      <w:pPr>
        <w:pStyle w:val="3"/>
      </w:pPr>
    </w:p>
    <w:p w14:paraId="5FA0103B">
      <w:pPr>
        <w:jc w:val="center"/>
        <w:rPr>
          <w:rFonts w:hint="eastAsia" w:ascii="黑体" w:hAnsi="黑体" w:eastAsia="黑体" w:cs="黑体"/>
          <w:b w:val="0"/>
          <w:bCs w:val="0"/>
          <w:sz w:val="48"/>
          <w:szCs w:val="48"/>
          <w:lang w:val="en-US" w:eastAsia="zh-CN"/>
        </w:rPr>
      </w:pPr>
      <w:bookmarkStart w:id="0" w:name="OLE_LINK16"/>
      <w:r>
        <w:rPr>
          <w:rFonts w:hint="eastAsia" w:ascii="黑体" w:hAnsi="黑体" w:eastAsia="黑体" w:cs="黑体"/>
          <w:b w:val="0"/>
          <w:bCs w:val="0"/>
          <w:sz w:val="48"/>
          <w:szCs w:val="48"/>
          <w:lang w:val="en-US" w:eastAsia="zh-CN"/>
        </w:rPr>
        <w:t>2026年度建设工程监理知识竞赛</w:t>
      </w:r>
    </w:p>
    <w:p w14:paraId="2D8D0167">
      <w:pPr>
        <w:jc w:val="center"/>
        <w:rPr>
          <w:rFonts w:hint="eastAsia" w:ascii="黑体" w:hAnsi="黑体" w:eastAsia="黑体" w:cs="黑体"/>
          <w:b w:val="0"/>
          <w:bCs w:val="0"/>
          <w:sz w:val="48"/>
          <w:szCs w:val="48"/>
          <w:lang w:val="en-US" w:eastAsia="zh-CN"/>
        </w:rPr>
      </w:pPr>
      <w:r>
        <w:rPr>
          <w:rFonts w:hint="eastAsia" w:ascii="黑体" w:hAnsi="黑体" w:eastAsia="黑体" w:cs="黑体"/>
          <w:b w:val="0"/>
          <w:bCs w:val="0"/>
          <w:sz w:val="48"/>
          <w:szCs w:val="48"/>
          <w:lang w:val="en-US" w:eastAsia="zh-CN"/>
        </w:rPr>
        <w:t>暨第三</w:t>
      </w:r>
      <w:r>
        <w:rPr>
          <w:rFonts w:hint="eastAsia" w:ascii="黑体" w:hAnsi="黑体" w:eastAsia="黑体" w:cs="黑体"/>
          <w:b w:val="0"/>
          <w:bCs w:val="0"/>
          <w:sz w:val="48"/>
          <w:szCs w:val="48"/>
        </w:rPr>
        <w:t>届</w:t>
      </w:r>
      <w:r>
        <w:rPr>
          <w:rFonts w:hint="eastAsia" w:ascii="黑体" w:hAnsi="黑体" w:eastAsia="黑体" w:cs="黑体"/>
          <w:b w:val="0"/>
          <w:bCs w:val="0"/>
          <w:sz w:val="48"/>
          <w:szCs w:val="48"/>
          <w:lang w:val="en-US" w:eastAsia="zh-CN"/>
        </w:rPr>
        <w:t>全国工程监理行业知识竞赛</w:t>
      </w:r>
    </w:p>
    <w:p w14:paraId="55CA40C2">
      <w:pPr>
        <w:jc w:val="center"/>
        <w:rPr>
          <w:rFonts w:hint="eastAsia" w:ascii="黑体" w:hAnsi="黑体" w:eastAsia="黑体" w:cs="黑体"/>
          <w:b/>
          <w:bCs/>
          <w:sz w:val="48"/>
          <w:szCs w:val="48"/>
        </w:rPr>
      </w:pPr>
      <w:r>
        <w:rPr>
          <w:rFonts w:hint="eastAsia" w:ascii="黑体" w:hAnsi="黑体" w:eastAsia="黑体" w:cs="黑体"/>
          <w:b w:val="0"/>
          <w:bCs w:val="0"/>
          <w:sz w:val="48"/>
          <w:szCs w:val="48"/>
          <w:lang w:val="en-US" w:eastAsia="zh-CN"/>
        </w:rPr>
        <w:t>安徽区域选拔赛</w:t>
      </w:r>
    </w:p>
    <w:bookmarkEnd w:id="0"/>
    <w:p w14:paraId="6EDE6E24">
      <w:pPr>
        <w:jc w:val="center"/>
        <w:rPr>
          <w:rFonts w:ascii="仿宋_GB2312" w:hAnsi="宋体" w:eastAsia="仿宋_GB2312" w:cs="仿宋"/>
          <w:sz w:val="32"/>
          <w:szCs w:val="32"/>
        </w:rPr>
      </w:pPr>
    </w:p>
    <w:p w14:paraId="17872DDB">
      <w:pPr>
        <w:jc w:val="center"/>
        <w:rPr>
          <w:rFonts w:ascii="仿宋_GB2312" w:hAnsi="宋体" w:eastAsia="仿宋_GB2312" w:cs="仿宋"/>
          <w:sz w:val="32"/>
          <w:szCs w:val="32"/>
        </w:rPr>
      </w:pPr>
    </w:p>
    <w:p w14:paraId="6A8E00F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技</w:t>
      </w:r>
    </w:p>
    <w:p w14:paraId="50672FD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术</w:t>
      </w:r>
    </w:p>
    <w:p w14:paraId="3A45095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规</w:t>
      </w:r>
    </w:p>
    <w:p w14:paraId="040DA8C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val="0"/>
          <w:bCs w:val="0"/>
          <w:sz w:val="96"/>
          <w:szCs w:val="96"/>
          <w:lang w:val="en-US" w:eastAsia="zh-CN"/>
        </w:rPr>
      </w:pPr>
      <w:r>
        <w:rPr>
          <w:rFonts w:hint="eastAsia" w:ascii="黑体" w:hAnsi="黑体" w:eastAsia="黑体" w:cs="黑体"/>
          <w:b w:val="0"/>
          <w:bCs w:val="0"/>
          <w:sz w:val="96"/>
          <w:szCs w:val="96"/>
          <w:lang w:val="en-US" w:eastAsia="zh-CN"/>
        </w:rPr>
        <w:t>程</w:t>
      </w:r>
    </w:p>
    <w:p w14:paraId="493AAC22">
      <w:pPr>
        <w:spacing w:line="360" w:lineRule="auto"/>
        <w:rPr>
          <w:rFonts w:ascii="仿宋_GB2312" w:hAnsi="宋体" w:eastAsia="仿宋_GB2312" w:cs="仿宋"/>
          <w:sz w:val="32"/>
          <w:szCs w:val="32"/>
        </w:rPr>
      </w:pPr>
    </w:p>
    <w:p w14:paraId="36291726">
      <w:pPr>
        <w:spacing w:line="360" w:lineRule="auto"/>
        <w:ind w:firstLine="640" w:firstLineChars="200"/>
        <w:rPr>
          <w:rFonts w:ascii="仿宋_GB2312" w:hAnsi="宋体" w:eastAsia="仿宋_GB2312" w:cs="仿宋"/>
          <w:sz w:val="32"/>
          <w:szCs w:val="32"/>
        </w:rPr>
      </w:pPr>
    </w:p>
    <w:p w14:paraId="079F15E6">
      <w:pPr>
        <w:spacing w:line="360" w:lineRule="auto"/>
        <w:ind w:firstLine="640" w:firstLineChars="200"/>
        <w:rPr>
          <w:rFonts w:ascii="仿宋_GB2312" w:hAnsi="宋体" w:eastAsia="仿宋_GB2312" w:cs="仿宋"/>
          <w:sz w:val="32"/>
          <w:szCs w:val="32"/>
        </w:rPr>
      </w:pPr>
    </w:p>
    <w:p w14:paraId="5E7E7E4B">
      <w:pPr>
        <w:spacing w:line="360" w:lineRule="auto"/>
        <w:jc w:val="center"/>
        <w:rPr>
          <w:rFonts w:ascii="仿宋_GB2312" w:hAnsi="宋体" w:eastAsia="仿宋_GB2312" w:cs="仿宋"/>
          <w:sz w:val="32"/>
          <w:szCs w:val="32"/>
        </w:rPr>
      </w:pPr>
    </w:p>
    <w:p w14:paraId="2350EECF">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安徽省建设监理协会</w:t>
      </w:r>
    </w:p>
    <w:p w14:paraId="229917CF">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年</w:t>
      </w:r>
      <w:r>
        <w:rPr>
          <w:rFonts w:hint="eastAsia" w:ascii="黑体" w:hAnsi="黑体" w:eastAsia="黑体" w:cs="黑体"/>
          <w:b w:val="0"/>
          <w:bCs w:val="0"/>
          <w:sz w:val="32"/>
          <w:szCs w:val="32"/>
          <w:highlight w:val="none"/>
          <w:lang w:val="en-US" w:eastAsia="zh-CN"/>
        </w:rPr>
        <w:t>7</w:t>
      </w:r>
      <w:r>
        <w:rPr>
          <w:rFonts w:hint="eastAsia" w:ascii="黑体" w:hAnsi="黑体" w:eastAsia="黑体" w:cs="黑体"/>
          <w:b w:val="0"/>
          <w:bCs w:val="0"/>
          <w:sz w:val="32"/>
          <w:szCs w:val="32"/>
        </w:rPr>
        <w:t>月</w:t>
      </w:r>
    </w:p>
    <w:p w14:paraId="6EDA69E4">
      <w:pPr>
        <w:rPr>
          <w:rFonts w:ascii="仿宋" w:hAnsi="仿宋" w:eastAsia="仿宋" w:cs="仿宋"/>
          <w:sz w:val="32"/>
          <w:szCs w:val="32"/>
        </w:rPr>
      </w:pPr>
      <w:r>
        <w:rPr>
          <w:rFonts w:ascii="仿宋" w:hAnsi="仿宋" w:eastAsia="仿宋" w:cs="仿宋"/>
          <w:sz w:val="32"/>
          <w:szCs w:val="32"/>
        </w:rPr>
        <w:br w:type="page"/>
      </w:r>
    </w:p>
    <w:p w14:paraId="248C807D">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一、竞赛名称</w:t>
      </w:r>
    </w:p>
    <w:p w14:paraId="26EFBB98">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highlight w:val="none"/>
          <w:shd w:val="clear" w:fill="FFFFFF"/>
          <w:lang w:val="en-US" w:eastAsia="zh-CN"/>
        </w:rPr>
        <w:t>2026年度建设工程监理知识竞赛暨</w:t>
      </w:r>
      <w:r>
        <w:rPr>
          <w:rFonts w:hint="eastAsia" w:ascii="仿宋" w:hAnsi="仿宋" w:eastAsia="仿宋" w:cs="仿宋"/>
          <w:sz w:val="32"/>
          <w:szCs w:val="32"/>
          <w:highlight w:val="none"/>
          <w:lang w:val="en-US" w:eastAsia="zh-CN"/>
        </w:rPr>
        <w:t>第三</w:t>
      </w:r>
      <w:r>
        <w:rPr>
          <w:rFonts w:hint="eastAsia" w:ascii="仿宋" w:hAnsi="仿宋" w:eastAsia="仿宋" w:cs="仿宋"/>
          <w:sz w:val="32"/>
          <w:szCs w:val="32"/>
          <w:highlight w:val="none"/>
        </w:rPr>
        <w:t>届</w:t>
      </w:r>
      <w:bookmarkStart w:id="1" w:name="OLE_LINK5"/>
      <w:r>
        <w:rPr>
          <w:rFonts w:hint="eastAsia" w:ascii="仿宋" w:hAnsi="仿宋" w:eastAsia="仿宋" w:cs="仿宋"/>
          <w:sz w:val="32"/>
          <w:szCs w:val="32"/>
          <w:highlight w:val="none"/>
        </w:rPr>
        <w:t>全国工程监理行业知识竞赛</w:t>
      </w:r>
      <w:bookmarkEnd w:id="1"/>
      <w:r>
        <w:rPr>
          <w:rFonts w:hint="eastAsia" w:ascii="仿宋" w:hAnsi="仿宋" w:eastAsia="仿宋" w:cs="仿宋"/>
          <w:sz w:val="32"/>
          <w:szCs w:val="32"/>
          <w:highlight w:val="none"/>
        </w:rPr>
        <w:t>安徽</w:t>
      </w:r>
      <w:r>
        <w:rPr>
          <w:rFonts w:hint="eastAsia" w:ascii="仿宋" w:hAnsi="仿宋" w:eastAsia="仿宋" w:cs="仿宋"/>
          <w:sz w:val="32"/>
          <w:szCs w:val="32"/>
          <w:highlight w:val="none"/>
          <w:lang w:val="en-US" w:eastAsia="zh-CN"/>
        </w:rPr>
        <w:t>区域</w:t>
      </w:r>
      <w:r>
        <w:rPr>
          <w:rFonts w:hint="eastAsia" w:ascii="仿宋" w:hAnsi="仿宋" w:eastAsia="仿宋" w:cs="仿宋"/>
          <w:sz w:val="32"/>
          <w:szCs w:val="32"/>
        </w:rPr>
        <w:t>选拔赛（以下简称“竞赛”）。</w:t>
      </w:r>
    </w:p>
    <w:p w14:paraId="316A38DB">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二、竞赛目的</w:t>
      </w:r>
    </w:p>
    <w:p w14:paraId="74E9900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根据中国建设监理协会《关于举办第三届全国工程监理行业知识竞赛的预通知》（中监协〔2026〕30 号）要求，为做好安徽</w:t>
      </w:r>
      <w:r>
        <w:rPr>
          <w:rFonts w:hint="eastAsia" w:ascii="仿宋" w:hAnsi="仿宋" w:eastAsia="仿宋" w:cs="仿宋"/>
          <w:color w:val="000000"/>
          <w:kern w:val="0"/>
          <w:sz w:val="32"/>
          <w:szCs w:val="32"/>
          <w:highlight w:val="none"/>
          <w:lang w:val="en-US" w:eastAsia="zh-CN" w:bidi="ar"/>
        </w:rPr>
        <w:t>区域</w:t>
      </w:r>
      <w:r>
        <w:rPr>
          <w:rFonts w:hint="eastAsia" w:ascii="仿宋" w:hAnsi="仿宋" w:eastAsia="仿宋" w:cs="仿宋"/>
          <w:color w:val="000000"/>
          <w:kern w:val="0"/>
          <w:sz w:val="32"/>
          <w:szCs w:val="32"/>
          <w:lang w:val="en-US" w:eastAsia="zh-CN" w:bidi="ar"/>
        </w:rPr>
        <w:t>选拔赛，</w:t>
      </w:r>
      <w:r>
        <w:rPr>
          <w:rFonts w:hint="eastAsia" w:ascii="仿宋" w:hAnsi="仿宋" w:eastAsia="仿宋" w:cs="仿宋"/>
          <w:sz w:val="32"/>
          <w:szCs w:val="32"/>
          <w:lang w:val="en-US" w:eastAsia="zh-CN"/>
        </w:rPr>
        <w:t>公平、公正地推荐出我省参加全国工程监理行业知识竞赛的选手，促进工程监理从业人员</w:t>
      </w:r>
      <w:bookmarkStart w:id="2" w:name="OLE_LINK20"/>
      <w:r>
        <w:rPr>
          <w:rFonts w:hint="eastAsia" w:ascii="仿宋" w:hAnsi="仿宋" w:eastAsia="仿宋" w:cs="仿宋"/>
          <w:sz w:val="32"/>
          <w:szCs w:val="32"/>
          <w:lang w:val="en-US" w:eastAsia="zh-CN"/>
        </w:rPr>
        <w:t>学习、掌握国家全文强制性通用规范和监理规范，</w:t>
      </w:r>
      <w:bookmarkEnd w:id="2"/>
      <w:r>
        <w:rPr>
          <w:rFonts w:hint="eastAsia" w:ascii="仿宋" w:hAnsi="仿宋" w:eastAsia="仿宋" w:cs="仿宋"/>
          <w:sz w:val="32"/>
          <w:szCs w:val="32"/>
          <w:lang w:val="en-US" w:eastAsia="zh-CN"/>
        </w:rPr>
        <w:t>提升工程监理的水平与能力，达到</w:t>
      </w:r>
      <w:r>
        <w:rPr>
          <w:rFonts w:hint="eastAsia" w:ascii="仿宋" w:hAnsi="仿宋" w:eastAsia="仿宋" w:cs="仿宋"/>
          <w:sz w:val="32"/>
          <w:szCs w:val="32"/>
        </w:rPr>
        <w:t>“以赛促学、以赛促训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以赛促干</w:t>
      </w:r>
      <w:r>
        <w:rPr>
          <w:rFonts w:hint="eastAsia" w:ascii="仿宋" w:hAnsi="仿宋" w:eastAsia="仿宋" w:cs="仿宋"/>
          <w:sz w:val="32"/>
          <w:szCs w:val="32"/>
        </w:rPr>
        <w:t>”，促进监理行业高质量发展。</w:t>
      </w:r>
    </w:p>
    <w:p w14:paraId="6BC63321">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bookmarkStart w:id="3" w:name="OLE_LINK21"/>
      <w:r>
        <w:rPr>
          <w:rFonts w:hint="eastAsia" w:ascii="仿宋" w:hAnsi="仿宋" w:eastAsia="仿宋" w:cs="仿宋"/>
          <w:b/>
          <w:bCs/>
          <w:sz w:val="32"/>
          <w:szCs w:val="32"/>
        </w:rPr>
        <w:t>三、参赛资格</w:t>
      </w:r>
    </w:p>
    <w:p w14:paraId="26746249">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lang w:val="en-US" w:eastAsia="zh-CN"/>
        </w:rPr>
        <w:t>1.</w:t>
      </w:r>
      <w:r>
        <w:rPr>
          <w:rFonts w:hint="eastAsia" w:ascii="仿宋" w:hAnsi="仿宋" w:eastAsia="仿宋" w:cs="仿宋"/>
          <w:sz w:val="32"/>
          <w:szCs w:val="32"/>
        </w:rPr>
        <w:t>参加竞赛人员为在</w:t>
      </w:r>
      <w:r>
        <w:rPr>
          <w:rFonts w:hint="eastAsia" w:ascii="仿宋" w:hAnsi="仿宋" w:eastAsia="仿宋" w:cs="仿宋"/>
          <w:sz w:val="32"/>
          <w:szCs w:val="32"/>
          <w:lang w:val="en-US" w:eastAsia="zh-CN"/>
        </w:rPr>
        <w:t>安徽省建设监理协会会员单位</w:t>
      </w:r>
      <w:r>
        <w:rPr>
          <w:rFonts w:hint="eastAsia" w:ascii="仿宋" w:hAnsi="仿宋" w:eastAsia="仿宋" w:cs="仿宋"/>
          <w:sz w:val="32"/>
          <w:szCs w:val="32"/>
        </w:rPr>
        <w:t>的正式工程监理从业人员（提供近1个月的本单位社保证明）；</w:t>
      </w:r>
    </w:p>
    <w:p w14:paraId="218CD9FD">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参赛人员应满足相应的参赛要求；</w:t>
      </w:r>
    </w:p>
    <w:p w14:paraId="73B76398">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参加人员本年度内监理的建设工程项目没有因监理责任发生较大质量安全事故，无重大违法违规行为等不良信用记录。</w:t>
      </w:r>
      <w:bookmarkEnd w:id="3"/>
    </w:p>
    <w:p w14:paraId="2D412D88">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四、竞赛内容</w:t>
      </w:r>
    </w:p>
    <w:p w14:paraId="2F746B93">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bookmarkStart w:id="4" w:name="OLE_LINK22"/>
      <w:r>
        <w:rPr>
          <w:rFonts w:hint="eastAsia" w:ascii="仿宋" w:hAnsi="仿宋" w:eastAsia="仿宋" w:cs="仿宋"/>
          <w:sz w:val="32"/>
          <w:szCs w:val="32"/>
        </w:rPr>
        <w:t>以熟练掌握近年来住房城乡建设部发布的强制性工程建设标准为目的，将涉及工程质量安全的</w:t>
      </w:r>
      <w:r>
        <w:rPr>
          <w:rFonts w:hint="eastAsia" w:ascii="仿宋" w:hAnsi="仿宋" w:eastAsia="仿宋" w:cs="仿宋"/>
          <w:sz w:val="32"/>
          <w:szCs w:val="32"/>
          <w:lang w:val="en-US" w:eastAsia="zh-CN"/>
        </w:rPr>
        <w:t>六</w:t>
      </w:r>
      <w:r>
        <w:rPr>
          <w:rFonts w:hint="eastAsia" w:ascii="仿宋" w:hAnsi="仿宋" w:eastAsia="仿宋" w:cs="仿宋"/>
          <w:sz w:val="32"/>
          <w:szCs w:val="32"/>
        </w:rPr>
        <w:t>部通用规范</w:t>
      </w:r>
      <w:r>
        <w:rPr>
          <w:rFonts w:hint="eastAsia" w:ascii="仿宋" w:hAnsi="仿宋" w:eastAsia="仿宋" w:cs="仿宋"/>
          <w:sz w:val="32"/>
          <w:szCs w:val="32"/>
          <w:lang w:val="en-US" w:eastAsia="zh-CN"/>
        </w:rPr>
        <w:t>和监理规范</w:t>
      </w:r>
      <w:r>
        <w:rPr>
          <w:rFonts w:hint="eastAsia" w:ascii="仿宋" w:hAnsi="仿宋" w:eastAsia="仿宋" w:cs="仿宋"/>
          <w:sz w:val="32"/>
          <w:szCs w:val="32"/>
        </w:rPr>
        <w:t>作为本次竞赛的主要内容，具体包括：</w:t>
      </w:r>
    </w:p>
    <w:p w14:paraId="6271636A">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1．《建筑与市政工程施工质量控制通用规范》GB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55032-2022</w:t>
      </w:r>
    </w:p>
    <w:p w14:paraId="469A064C">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2．《混凝土结构通用规范》GB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55008-2021</w:t>
      </w:r>
    </w:p>
    <w:p w14:paraId="035BF625">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3．《施工脚手架通用规范》GB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55023-2022</w:t>
      </w:r>
    </w:p>
    <w:p w14:paraId="3C354AF8">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4．《建筑与市政施工现场安全卫生与职业健康通用规范》GB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55034-2022</w:t>
      </w:r>
    </w:p>
    <w:p w14:paraId="636CA6A4">
      <w:pPr>
        <w:pStyle w:val="6"/>
        <w:widowControl/>
        <w:shd w:val="clear" w:color="auto" w:fill="FFFFFF"/>
        <w:spacing w:beforeAutospacing="0" w:afterAutospacing="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《建筑与市政工程防水通用规范》GB</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55030-2022</w:t>
      </w:r>
    </w:p>
    <w:p w14:paraId="28DCF835">
      <w:pPr>
        <w:pStyle w:val="6"/>
        <w:widowControl/>
        <w:shd w:val="clear" w:color="auto" w:fill="FFFFFF"/>
        <w:spacing w:beforeAutospacing="0" w:afterAutospacing="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《建筑防火通用规范》GB</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55037-2022</w:t>
      </w:r>
    </w:p>
    <w:p w14:paraId="6E6FC335">
      <w:pPr>
        <w:pStyle w:val="6"/>
        <w:widowControl/>
        <w:shd w:val="clear" w:color="auto" w:fill="FFFFFF"/>
        <w:spacing w:beforeAutospacing="0" w:afterAutospacing="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建设工程监理</w:t>
      </w:r>
      <w:r>
        <w:rPr>
          <w:rFonts w:hint="eastAsia" w:ascii="仿宋" w:hAnsi="仿宋" w:eastAsia="仿宋" w:cs="仿宋"/>
          <w:sz w:val="32"/>
          <w:szCs w:val="32"/>
        </w:rPr>
        <w:t>规范》GB</w:t>
      </w:r>
      <w:r>
        <w:rPr>
          <w:rFonts w:hint="eastAsia" w:ascii="仿宋" w:hAnsi="仿宋" w:eastAsia="仿宋" w:cs="仿宋"/>
          <w:sz w:val="32"/>
          <w:szCs w:val="32"/>
          <w:lang w:val="en-US" w:eastAsia="zh-CN"/>
        </w:rPr>
        <w:t>/T 50319</w:t>
      </w:r>
      <w:r>
        <w:rPr>
          <w:rFonts w:hint="eastAsia" w:ascii="仿宋" w:hAnsi="仿宋" w:eastAsia="仿宋" w:cs="仿宋"/>
          <w:sz w:val="32"/>
          <w:szCs w:val="32"/>
        </w:rPr>
        <w:t>-20</w:t>
      </w:r>
      <w:r>
        <w:rPr>
          <w:rFonts w:hint="eastAsia" w:ascii="仿宋" w:hAnsi="仿宋" w:eastAsia="仿宋" w:cs="仿宋"/>
          <w:sz w:val="32"/>
          <w:szCs w:val="32"/>
          <w:lang w:val="en-US" w:eastAsia="zh-CN"/>
        </w:rPr>
        <w:t>13</w:t>
      </w:r>
    </w:p>
    <w:bookmarkEnd w:id="4"/>
    <w:p w14:paraId="3FF4A1E8">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五、竞赛方式</w:t>
      </w:r>
    </w:p>
    <w:p w14:paraId="01094C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sz w:val="32"/>
          <w:szCs w:val="32"/>
          <w:lang w:val="en-US" w:eastAsia="zh-CN"/>
        </w:rPr>
        <w:t>1.</w:t>
      </w:r>
      <w:r>
        <w:rPr>
          <w:rFonts w:hint="eastAsia" w:ascii="仿宋" w:hAnsi="仿宋" w:eastAsia="仿宋" w:cs="仿宋"/>
          <w:sz w:val="32"/>
          <w:szCs w:val="32"/>
        </w:rPr>
        <w:t>竞赛分为</w:t>
      </w:r>
      <w:bookmarkStart w:id="5" w:name="OLE_LINK10"/>
      <w:bookmarkStart w:id="6" w:name="OLE_LINK3"/>
      <w:r>
        <w:rPr>
          <w:rFonts w:hint="eastAsia" w:ascii="仿宋" w:hAnsi="仿宋" w:eastAsia="仿宋" w:cs="仿宋"/>
          <w:sz w:val="32"/>
          <w:szCs w:val="32"/>
        </w:rPr>
        <w:t>企业技术负责人、总监理工程师、青年员工</w:t>
      </w:r>
      <w:bookmarkEnd w:id="5"/>
      <w:r>
        <w:rPr>
          <w:rFonts w:hint="eastAsia" w:ascii="仿宋" w:hAnsi="仿宋" w:eastAsia="仿宋" w:cs="仿宋"/>
          <w:sz w:val="32"/>
          <w:szCs w:val="32"/>
        </w:rPr>
        <w:t>三个组别</w:t>
      </w:r>
      <w:bookmarkEnd w:id="6"/>
      <w:r>
        <w:rPr>
          <w:rFonts w:hint="eastAsia" w:ascii="仿宋" w:hAnsi="仿宋" w:eastAsia="仿宋" w:cs="仿宋"/>
          <w:sz w:val="32"/>
          <w:szCs w:val="32"/>
          <w:lang w:eastAsia="zh-CN"/>
        </w:rPr>
        <w:t>。</w:t>
      </w:r>
      <w:r>
        <w:rPr>
          <w:rFonts w:hint="eastAsia" w:ascii="仿宋" w:hAnsi="仿宋" w:eastAsia="仿宋" w:cs="仿宋"/>
          <w:i w:val="0"/>
          <w:iCs w:val="0"/>
          <w:caps w:val="0"/>
          <w:color w:val="333333"/>
          <w:spacing w:val="0"/>
          <w:sz w:val="32"/>
          <w:szCs w:val="32"/>
          <w:shd w:val="clear" w:fill="FFFFFF"/>
        </w:rPr>
        <w:t>其中，企业技术负责人组</w:t>
      </w:r>
      <w:r>
        <w:rPr>
          <w:rFonts w:hint="eastAsia" w:ascii="仿宋" w:hAnsi="仿宋" w:eastAsia="仿宋" w:cs="仿宋"/>
          <w:i w:val="0"/>
          <w:iCs w:val="0"/>
          <w:caps w:val="0"/>
          <w:color w:val="auto"/>
          <w:spacing w:val="0"/>
          <w:sz w:val="32"/>
          <w:szCs w:val="32"/>
          <w:shd w:val="clear" w:fill="FFFFFF"/>
          <w:lang w:val="en-US" w:eastAsia="zh-CN"/>
        </w:rPr>
        <w:t>的参赛人员为工程监理单位资质证书载明的技术负责人，</w:t>
      </w:r>
      <w:r>
        <w:rPr>
          <w:rFonts w:hint="eastAsia" w:ascii="仿宋" w:hAnsi="仿宋" w:eastAsia="仿宋" w:cs="仿宋"/>
          <w:i w:val="0"/>
          <w:iCs w:val="0"/>
          <w:caps w:val="0"/>
          <w:color w:val="333333"/>
          <w:spacing w:val="0"/>
          <w:sz w:val="32"/>
          <w:szCs w:val="32"/>
          <w:shd w:val="clear" w:fill="FFFFFF"/>
        </w:rPr>
        <w:t>总监理工程师组的参赛人员应为</w:t>
      </w:r>
      <w:r>
        <w:rPr>
          <w:rFonts w:hint="eastAsia" w:ascii="仿宋" w:hAnsi="仿宋" w:eastAsia="仿宋" w:cs="仿宋"/>
          <w:i w:val="0"/>
          <w:iCs w:val="0"/>
          <w:caps w:val="0"/>
          <w:color w:val="333333"/>
          <w:spacing w:val="0"/>
          <w:sz w:val="32"/>
          <w:szCs w:val="32"/>
          <w:shd w:val="clear" w:fill="FFFFFF"/>
          <w:lang w:val="en-US" w:eastAsia="zh-CN"/>
        </w:rPr>
        <w:t>注册监理工程师</w:t>
      </w:r>
      <w:r>
        <w:rPr>
          <w:rFonts w:hint="eastAsia" w:ascii="仿宋" w:hAnsi="仿宋" w:eastAsia="仿宋" w:cs="仿宋"/>
          <w:i w:val="0"/>
          <w:iCs w:val="0"/>
          <w:caps w:val="0"/>
          <w:color w:val="333333"/>
          <w:spacing w:val="0"/>
          <w:sz w:val="32"/>
          <w:szCs w:val="32"/>
          <w:shd w:val="clear" w:fill="FFFFFF"/>
        </w:rPr>
        <w:t>；青年员工组参赛人员的年龄应在45周岁以下且具有2年以上工程监理从业经历。</w:t>
      </w:r>
    </w:p>
    <w:p w14:paraId="0802E8C4">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bookmarkStart w:id="7" w:name="OLE_LINK23"/>
      <w:r>
        <w:rPr>
          <w:rFonts w:hint="eastAsia" w:ascii="仿宋" w:hAnsi="仿宋" w:eastAsia="仿宋" w:cs="仿宋"/>
          <w:sz w:val="32"/>
          <w:szCs w:val="32"/>
          <w:lang w:val="en-US" w:eastAsia="zh-CN"/>
        </w:rPr>
        <w:t>.</w:t>
      </w:r>
      <w:r>
        <w:rPr>
          <w:rFonts w:hint="eastAsia" w:ascii="仿宋" w:hAnsi="仿宋" w:eastAsia="仿宋" w:cs="仿宋"/>
          <w:sz w:val="32"/>
          <w:szCs w:val="32"/>
        </w:rPr>
        <w:t>竞赛按照初赛和决赛两阶段进行。初赛由各</w:t>
      </w:r>
      <w:r>
        <w:rPr>
          <w:rFonts w:hint="eastAsia" w:ascii="仿宋" w:hAnsi="仿宋" w:eastAsia="仿宋" w:cs="仿宋"/>
          <w:sz w:val="32"/>
          <w:szCs w:val="32"/>
          <w:lang w:val="en-US" w:eastAsia="zh-CN"/>
        </w:rPr>
        <w:t>地</w:t>
      </w:r>
      <w:bookmarkStart w:id="24" w:name="_GoBack"/>
      <w:r>
        <w:rPr>
          <w:rFonts w:hint="eastAsia" w:ascii="仿宋" w:hAnsi="仿宋" w:eastAsia="仿宋" w:cs="仿宋"/>
          <w:sz w:val="32"/>
          <w:szCs w:val="32"/>
        </w:rPr>
        <w:t>市</w:t>
      </w:r>
      <w:bookmarkEnd w:id="24"/>
      <w:r>
        <w:rPr>
          <w:rFonts w:hint="eastAsia" w:ascii="仿宋" w:hAnsi="仿宋" w:eastAsia="仿宋" w:cs="仿宋"/>
          <w:sz w:val="32"/>
          <w:szCs w:val="32"/>
        </w:rPr>
        <w:t>组织</w:t>
      </w:r>
      <w:r>
        <w:rPr>
          <w:rFonts w:hint="eastAsia" w:ascii="仿宋" w:hAnsi="仿宋" w:eastAsia="仿宋" w:cs="仿宋"/>
          <w:sz w:val="32"/>
          <w:szCs w:val="32"/>
          <w:lang w:val="en-US" w:eastAsia="zh-CN"/>
        </w:rPr>
        <w:t>报名</w:t>
      </w:r>
      <w:r>
        <w:rPr>
          <w:rFonts w:hint="eastAsia" w:ascii="仿宋" w:hAnsi="仿宋" w:eastAsia="仿宋" w:cs="仿宋"/>
          <w:sz w:val="32"/>
          <w:szCs w:val="32"/>
        </w:rPr>
        <w:t>，</w:t>
      </w:r>
      <w:r>
        <w:rPr>
          <w:rFonts w:hint="eastAsia" w:ascii="仿宋" w:hAnsi="仿宋" w:eastAsia="仿宋" w:cs="仿宋"/>
          <w:sz w:val="32"/>
          <w:szCs w:val="32"/>
          <w:lang w:val="en-US" w:eastAsia="zh-CN"/>
        </w:rPr>
        <w:t>全省统一时间指定</w:t>
      </w:r>
      <w:r>
        <w:rPr>
          <w:rFonts w:hint="eastAsia" w:ascii="仿宋" w:hAnsi="仿宋" w:eastAsia="仿宋" w:cs="仿宋"/>
          <w:sz w:val="32"/>
          <w:szCs w:val="32"/>
        </w:rPr>
        <w:t>的竞赛APP软件进行线上竞答</w:t>
      </w:r>
      <w:r>
        <w:rPr>
          <w:rFonts w:hint="eastAsia" w:ascii="仿宋" w:hAnsi="仿宋" w:eastAsia="仿宋" w:cs="仿宋"/>
          <w:sz w:val="32"/>
          <w:szCs w:val="32"/>
          <w:lang w:eastAsia="zh-CN"/>
        </w:rPr>
        <w:t>，</w:t>
      </w:r>
      <w:r>
        <w:rPr>
          <w:rFonts w:hint="eastAsia" w:ascii="仿宋" w:hAnsi="仿宋" w:eastAsia="仿宋" w:cs="仿宋"/>
          <w:sz w:val="32"/>
          <w:szCs w:val="32"/>
        </w:rPr>
        <w:t>决赛由组委会组织集中于</w:t>
      </w:r>
      <w:r>
        <w:rPr>
          <w:rFonts w:hint="eastAsia" w:ascii="仿宋" w:hAnsi="仿宋" w:eastAsia="仿宋" w:cs="仿宋"/>
          <w:sz w:val="32"/>
          <w:szCs w:val="32"/>
          <w:lang w:val="en-US" w:eastAsia="zh-CN"/>
        </w:rPr>
        <w:t>合肥市</w:t>
      </w:r>
      <w:r>
        <w:rPr>
          <w:rFonts w:hint="eastAsia" w:ascii="仿宋" w:hAnsi="仿宋" w:eastAsia="仿宋" w:cs="仿宋"/>
          <w:sz w:val="32"/>
          <w:szCs w:val="32"/>
        </w:rPr>
        <w:t>进行。</w:t>
      </w:r>
    </w:p>
    <w:bookmarkEnd w:id="7"/>
    <w:p w14:paraId="3BFD033C">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六、竞赛流程</w:t>
      </w:r>
    </w:p>
    <w:p w14:paraId="070F13EC">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竞赛流程表</w:t>
      </w:r>
    </w:p>
    <w:tbl>
      <w:tblPr>
        <w:tblStyle w:val="8"/>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47"/>
        <w:gridCol w:w="514"/>
        <w:gridCol w:w="2186"/>
        <w:gridCol w:w="2615"/>
        <w:gridCol w:w="985"/>
        <w:gridCol w:w="1038"/>
      </w:tblGrid>
      <w:tr w14:paraId="2F2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blHeader/>
          <w:jc w:val="center"/>
        </w:trPr>
        <w:tc>
          <w:tcPr>
            <w:tcW w:w="707" w:type="dxa"/>
            <w:noWrap/>
            <w:vAlign w:val="center"/>
          </w:tcPr>
          <w:p w14:paraId="13AEA55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竞赛阶段</w:t>
            </w:r>
          </w:p>
        </w:tc>
        <w:tc>
          <w:tcPr>
            <w:tcW w:w="847" w:type="dxa"/>
            <w:noWrap/>
            <w:vAlign w:val="center"/>
          </w:tcPr>
          <w:p w14:paraId="67E5F4D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流程序号</w:t>
            </w:r>
          </w:p>
        </w:tc>
        <w:tc>
          <w:tcPr>
            <w:tcW w:w="2700" w:type="dxa"/>
            <w:gridSpan w:val="2"/>
            <w:noWrap/>
            <w:vAlign w:val="center"/>
          </w:tcPr>
          <w:p w14:paraId="66B11BD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竞赛环节</w:t>
            </w:r>
          </w:p>
        </w:tc>
        <w:tc>
          <w:tcPr>
            <w:tcW w:w="2615" w:type="dxa"/>
            <w:noWrap/>
            <w:vAlign w:val="center"/>
          </w:tcPr>
          <w:p w14:paraId="522A66A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时间</w:t>
            </w:r>
          </w:p>
        </w:tc>
        <w:tc>
          <w:tcPr>
            <w:tcW w:w="985" w:type="dxa"/>
            <w:noWrap/>
            <w:vAlign w:val="center"/>
          </w:tcPr>
          <w:p w14:paraId="56F3120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责任</w:t>
            </w:r>
          </w:p>
          <w:p w14:paraId="78CD1F2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038" w:type="dxa"/>
            <w:noWrap/>
            <w:vAlign w:val="center"/>
          </w:tcPr>
          <w:p w14:paraId="2D706FD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实施</w:t>
            </w:r>
          </w:p>
          <w:p w14:paraId="070E748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地点</w:t>
            </w:r>
          </w:p>
        </w:tc>
      </w:tr>
      <w:tr w14:paraId="2E37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restart"/>
            <w:noWrap/>
            <w:vAlign w:val="center"/>
          </w:tcPr>
          <w:p w14:paraId="1B60E988">
            <w:pPr>
              <w:spacing w:line="360" w:lineRule="auto"/>
              <w:jc w:val="left"/>
              <w:rPr>
                <w:rFonts w:hint="eastAsia" w:ascii="仿宋" w:hAnsi="仿宋" w:eastAsia="仿宋" w:cs="仿宋"/>
                <w:sz w:val="24"/>
                <w:szCs w:val="24"/>
              </w:rPr>
            </w:pPr>
            <w:r>
              <w:rPr>
                <w:rFonts w:hint="eastAsia" w:ascii="仿宋" w:hAnsi="仿宋" w:eastAsia="仿宋" w:cs="仿宋"/>
                <w:sz w:val="24"/>
                <w:szCs w:val="24"/>
                <w:highlight w:val="none"/>
              </w:rPr>
              <w:t>初赛</w:t>
            </w:r>
          </w:p>
        </w:tc>
        <w:tc>
          <w:tcPr>
            <w:tcW w:w="847" w:type="dxa"/>
            <w:noWrap/>
            <w:vAlign w:val="center"/>
          </w:tcPr>
          <w:p w14:paraId="6BD7D24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700" w:type="dxa"/>
            <w:gridSpan w:val="2"/>
            <w:noWrap/>
            <w:vAlign w:val="center"/>
          </w:tcPr>
          <w:p w14:paraId="2A51EF45">
            <w:pPr>
              <w:spacing w:line="360" w:lineRule="auto"/>
              <w:jc w:val="left"/>
              <w:rPr>
                <w:rFonts w:hint="eastAsia" w:ascii="仿宋" w:hAnsi="仿宋" w:eastAsia="仿宋" w:cs="仿宋"/>
                <w:sz w:val="24"/>
                <w:szCs w:val="24"/>
              </w:rPr>
            </w:pPr>
            <w:r>
              <w:rPr>
                <w:rFonts w:hint="eastAsia" w:ascii="仿宋" w:hAnsi="仿宋" w:eastAsia="仿宋" w:cs="仿宋"/>
                <w:sz w:val="24"/>
                <w:szCs w:val="24"/>
              </w:rPr>
              <w:t>参赛报名</w:t>
            </w:r>
          </w:p>
        </w:tc>
        <w:tc>
          <w:tcPr>
            <w:tcW w:w="2615" w:type="dxa"/>
            <w:noWrap/>
            <w:vAlign w:val="center"/>
          </w:tcPr>
          <w:p w14:paraId="141E1876">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rPr>
              <w:t>日至</w:t>
            </w:r>
            <w:r>
              <w:rPr>
                <w:rFonts w:hint="eastAsia" w:ascii="仿宋" w:hAnsi="仿宋" w:eastAsia="仿宋" w:cs="仿宋"/>
                <w:sz w:val="24"/>
                <w:szCs w:val="24"/>
                <w:lang w:val="en-US" w:eastAsia="zh-CN"/>
              </w:rPr>
              <w:t>7月31</w:t>
            </w:r>
            <w:r>
              <w:rPr>
                <w:rFonts w:hint="eastAsia" w:ascii="仿宋" w:hAnsi="仿宋" w:eastAsia="仿宋" w:cs="仿宋"/>
                <w:sz w:val="24"/>
                <w:szCs w:val="24"/>
              </w:rPr>
              <w:t>日</w:t>
            </w:r>
          </w:p>
        </w:tc>
        <w:tc>
          <w:tcPr>
            <w:tcW w:w="985" w:type="dxa"/>
            <w:vMerge w:val="restart"/>
            <w:noWrap/>
            <w:vAlign w:val="center"/>
          </w:tcPr>
          <w:p w14:paraId="7F0E6790">
            <w:pPr>
              <w:spacing w:line="360" w:lineRule="auto"/>
              <w:jc w:val="left"/>
              <w:rPr>
                <w:rFonts w:hint="eastAsia" w:ascii="仿宋" w:hAnsi="仿宋" w:eastAsia="仿宋" w:cs="仿宋"/>
                <w:sz w:val="24"/>
                <w:szCs w:val="24"/>
              </w:rPr>
            </w:pPr>
            <w:r>
              <w:rPr>
                <w:rFonts w:hint="eastAsia" w:ascii="仿宋" w:hAnsi="仿宋" w:eastAsia="仿宋" w:cs="仿宋"/>
                <w:sz w:val="24"/>
                <w:szCs w:val="24"/>
              </w:rPr>
              <w:t>各市建设监理协（分）会</w:t>
            </w:r>
          </w:p>
        </w:tc>
        <w:tc>
          <w:tcPr>
            <w:tcW w:w="1038" w:type="dxa"/>
            <w:vMerge w:val="restart"/>
            <w:noWrap/>
            <w:vAlign w:val="center"/>
          </w:tcPr>
          <w:p w14:paraId="42FB9CF4">
            <w:pPr>
              <w:spacing w:line="360" w:lineRule="auto"/>
              <w:jc w:val="left"/>
              <w:rPr>
                <w:rFonts w:hint="eastAsia" w:ascii="仿宋" w:hAnsi="仿宋" w:eastAsia="仿宋" w:cs="仿宋"/>
                <w:sz w:val="24"/>
                <w:szCs w:val="24"/>
              </w:rPr>
            </w:pPr>
            <w:r>
              <w:rPr>
                <w:rFonts w:hint="eastAsia" w:ascii="仿宋" w:hAnsi="仿宋" w:eastAsia="仿宋" w:cs="仿宋"/>
                <w:sz w:val="24"/>
                <w:szCs w:val="24"/>
                <w:highlight w:val="none"/>
              </w:rPr>
              <w:t>所在地</w:t>
            </w:r>
          </w:p>
        </w:tc>
      </w:tr>
      <w:tr w14:paraId="0776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2974B44B">
            <w:pPr>
              <w:spacing w:line="360" w:lineRule="auto"/>
              <w:jc w:val="left"/>
              <w:rPr>
                <w:rFonts w:hint="eastAsia" w:ascii="仿宋" w:hAnsi="仿宋" w:eastAsia="仿宋" w:cs="仿宋"/>
                <w:sz w:val="24"/>
                <w:szCs w:val="24"/>
              </w:rPr>
            </w:pPr>
          </w:p>
        </w:tc>
        <w:tc>
          <w:tcPr>
            <w:tcW w:w="847" w:type="dxa"/>
            <w:noWrap/>
            <w:vAlign w:val="center"/>
          </w:tcPr>
          <w:p w14:paraId="778B505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700" w:type="dxa"/>
            <w:gridSpan w:val="2"/>
            <w:noWrap/>
            <w:vAlign w:val="center"/>
          </w:tcPr>
          <w:p w14:paraId="707EF62D">
            <w:pPr>
              <w:spacing w:line="360" w:lineRule="auto"/>
              <w:jc w:val="left"/>
              <w:rPr>
                <w:rFonts w:hint="eastAsia" w:ascii="仿宋" w:hAnsi="仿宋" w:eastAsia="仿宋" w:cs="仿宋"/>
                <w:sz w:val="24"/>
                <w:szCs w:val="24"/>
              </w:rPr>
            </w:pPr>
            <w:r>
              <w:rPr>
                <w:rFonts w:hint="eastAsia" w:ascii="仿宋" w:hAnsi="仿宋" w:eastAsia="仿宋" w:cs="仿宋"/>
                <w:sz w:val="24"/>
                <w:szCs w:val="24"/>
              </w:rPr>
              <w:t>参赛资格审查</w:t>
            </w:r>
          </w:p>
        </w:tc>
        <w:tc>
          <w:tcPr>
            <w:tcW w:w="2615" w:type="dxa"/>
            <w:noWrap/>
            <w:vAlign w:val="center"/>
          </w:tcPr>
          <w:p w14:paraId="6223FDF1">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rPr>
              <w:t>日至</w:t>
            </w:r>
            <w:r>
              <w:rPr>
                <w:rFonts w:hint="eastAsia" w:ascii="仿宋" w:hAnsi="仿宋" w:eastAsia="仿宋" w:cs="仿宋"/>
                <w:sz w:val="24"/>
                <w:szCs w:val="24"/>
                <w:lang w:val="en-US" w:eastAsia="zh-CN"/>
              </w:rPr>
              <w:t>7月31</w:t>
            </w:r>
            <w:r>
              <w:rPr>
                <w:rFonts w:hint="eastAsia" w:ascii="仿宋" w:hAnsi="仿宋" w:eastAsia="仿宋" w:cs="仿宋"/>
                <w:sz w:val="24"/>
                <w:szCs w:val="24"/>
              </w:rPr>
              <w:t>日</w:t>
            </w:r>
          </w:p>
        </w:tc>
        <w:tc>
          <w:tcPr>
            <w:tcW w:w="985" w:type="dxa"/>
            <w:vMerge w:val="continue"/>
            <w:noWrap/>
            <w:vAlign w:val="center"/>
          </w:tcPr>
          <w:p w14:paraId="06DE0F87">
            <w:pPr>
              <w:spacing w:line="360" w:lineRule="auto"/>
              <w:jc w:val="left"/>
              <w:rPr>
                <w:rFonts w:hint="eastAsia" w:ascii="仿宋" w:hAnsi="仿宋" w:eastAsia="仿宋" w:cs="仿宋"/>
                <w:sz w:val="24"/>
                <w:szCs w:val="24"/>
              </w:rPr>
            </w:pPr>
          </w:p>
        </w:tc>
        <w:tc>
          <w:tcPr>
            <w:tcW w:w="1038" w:type="dxa"/>
            <w:vMerge w:val="continue"/>
            <w:noWrap/>
            <w:vAlign w:val="center"/>
          </w:tcPr>
          <w:p w14:paraId="545FBDCF">
            <w:pPr>
              <w:spacing w:line="360" w:lineRule="auto"/>
              <w:jc w:val="left"/>
              <w:rPr>
                <w:rFonts w:hint="eastAsia" w:ascii="仿宋" w:hAnsi="仿宋" w:eastAsia="仿宋" w:cs="仿宋"/>
                <w:sz w:val="24"/>
                <w:szCs w:val="24"/>
              </w:rPr>
            </w:pPr>
          </w:p>
        </w:tc>
      </w:tr>
      <w:tr w14:paraId="6A7E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59B43B17">
            <w:pPr>
              <w:spacing w:line="360" w:lineRule="auto"/>
              <w:jc w:val="left"/>
              <w:rPr>
                <w:rFonts w:hint="eastAsia" w:ascii="仿宋" w:hAnsi="仿宋" w:eastAsia="仿宋" w:cs="仿宋"/>
                <w:sz w:val="24"/>
                <w:szCs w:val="24"/>
              </w:rPr>
            </w:pPr>
          </w:p>
        </w:tc>
        <w:tc>
          <w:tcPr>
            <w:tcW w:w="847" w:type="dxa"/>
            <w:noWrap/>
            <w:vAlign w:val="center"/>
          </w:tcPr>
          <w:p w14:paraId="4FF017A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700" w:type="dxa"/>
            <w:gridSpan w:val="2"/>
            <w:noWrap/>
            <w:vAlign w:val="center"/>
          </w:tcPr>
          <w:p w14:paraId="1957CA85">
            <w:pPr>
              <w:spacing w:line="360" w:lineRule="auto"/>
              <w:jc w:val="left"/>
              <w:rPr>
                <w:rFonts w:hint="eastAsia" w:ascii="仿宋" w:hAnsi="仿宋" w:eastAsia="仿宋" w:cs="仿宋"/>
                <w:sz w:val="24"/>
                <w:szCs w:val="24"/>
              </w:rPr>
            </w:pPr>
            <w:r>
              <w:rPr>
                <w:rFonts w:hint="eastAsia" w:ascii="仿宋" w:hAnsi="仿宋" w:eastAsia="仿宋" w:cs="仿宋"/>
                <w:sz w:val="24"/>
                <w:szCs w:val="24"/>
              </w:rPr>
              <w:t>竞赛软件试用</w:t>
            </w:r>
          </w:p>
        </w:tc>
        <w:tc>
          <w:tcPr>
            <w:tcW w:w="2615" w:type="dxa"/>
            <w:noWrap/>
            <w:vAlign w:val="center"/>
          </w:tcPr>
          <w:p w14:paraId="3618DEF4">
            <w:pPr>
              <w:spacing w:line="360" w:lineRule="auto"/>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日至</w:t>
            </w:r>
            <w:r>
              <w:rPr>
                <w:rFonts w:hint="eastAsia" w:ascii="仿宋" w:hAnsi="仿宋" w:eastAsia="仿宋" w:cs="仿宋"/>
                <w:sz w:val="24"/>
                <w:szCs w:val="24"/>
                <w:lang w:val="en-US" w:eastAsia="zh-CN"/>
              </w:rPr>
              <w:t>15日</w:t>
            </w:r>
          </w:p>
        </w:tc>
        <w:tc>
          <w:tcPr>
            <w:tcW w:w="985" w:type="dxa"/>
            <w:vMerge w:val="continue"/>
            <w:noWrap/>
            <w:vAlign w:val="center"/>
          </w:tcPr>
          <w:p w14:paraId="65C6020C">
            <w:pPr>
              <w:spacing w:line="360" w:lineRule="auto"/>
              <w:jc w:val="left"/>
              <w:rPr>
                <w:rFonts w:hint="eastAsia" w:ascii="仿宋" w:hAnsi="仿宋" w:eastAsia="仿宋" w:cs="仿宋"/>
                <w:sz w:val="24"/>
                <w:szCs w:val="24"/>
              </w:rPr>
            </w:pPr>
          </w:p>
        </w:tc>
        <w:tc>
          <w:tcPr>
            <w:tcW w:w="1038" w:type="dxa"/>
            <w:vMerge w:val="continue"/>
            <w:noWrap/>
            <w:vAlign w:val="center"/>
          </w:tcPr>
          <w:p w14:paraId="5816B4B6">
            <w:pPr>
              <w:spacing w:line="360" w:lineRule="auto"/>
              <w:jc w:val="left"/>
              <w:rPr>
                <w:rFonts w:hint="eastAsia" w:ascii="仿宋" w:hAnsi="仿宋" w:eastAsia="仿宋" w:cs="仿宋"/>
                <w:sz w:val="24"/>
                <w:szCs w:val="24"/>
              </w:rPr>
            </w:pPr>
          </w:p>
        </w:tc>
      </w:tr>
      <w:tr w14:paraId="6393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3F81A9DC">
            <w:pPr>
              <w:spacing w:line="360" w:lineRule="auto"/>
              <w:jc w:val="left"/>
              <w:rPr>
                <w:rFonts w:hint="eastAsia" w:ascii="仿宋" w:hAnsi="仿宋" w:eastAsia="仿宋" w:cs="仿宋"/>
                <w:sz w:val="24"/>
                <w:szCs w:val="24"/>
              </w:rPr>
            </w:pPr>
          </w:p>
        </w:tc>
        <w:tc>
          <w:tcPr>
            <w:tcW w:w="847" w:type="dxa"/>
            <w:noWrap/>
            <w:vAlign w:val="center"/>
          </w:tcPr>
          <w:p w14:paraId="37D8FEA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700" w:type="dxa"/>
            <w:gridSpan w:val="2"/>
            <w:noWrap/>
            <w:vAlign w:val="center"/>
          </w:tcPr>
          <w:p w14:paraId="06F67BE7">
            <w:pPr>
              <w:spacing w:line="360" w:lineRule="auto"/>
              <w:jc w:val="left"/>
              <w:rPr>
                <w:rFonts w:hint="eastAsia" w:ascii="仿宋" w:hAnsi="仿宋" w:eastAsia="仿宋" w:cs="仿宋"/>
                <w:sz w:val="24"/>
                <w:szCs w:val="24"/>
              </w:rPr>
            </w:pPr>
            <w:r>
              <w:rPr>
                <w:rFonts w:hint="eastAsia" w:ascii="仿宋" w:hAnsi="仿宋" w:eastAsia="仿宋" w:cs="仿宋"/>
                <w:sz w:val="24"/>
                <w:szCs w:val="24"/>
              </w:rPr>
              <w:t>初赛答题</w:t>
            </w:r>
          </w:p>
        </w:tc>
        <w:tc>
          <w:tcPr>
            <w:tcW w:w="2615" w:type="dxa"/>
            <w:noWrap/>
            <w:vAlign w:val="center"/>
          </w:tcPr>
          <w:p w14:paraId="12242485">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日至</w:t>
            </w:r>
            <w:r>
              <w:rPr>
                <w:rFonts w:hint="eastAsia" w:ascii="仿宋" w:hAnsi="仿宋" w:eastAsia="仿宋" w:cs="仿宋"/>
                <w:sz w:val="24"/>
                <w:szCs w:val="24"/>
                <w:lang w:val="en-US" w:eastAsia="zh-CN"/>
              </w:rPr>
              <w:t>25</w:t>
            </w:r>
            <w:r>
              <w:rPr>
                <w:rFonts w:hint="eastAsia" w:ascii="仿宋" w:hAnsi="仿宋" w:eastAsia="仿宋" w:cs="仿宋"/>
                <w:sz w:val="24"/>
                <w:szCs w:val="24"/>
              </w:rPr>
              <w:t>日</w:t>
            </w:r>
          </w:p>
        </w:tc>
        <w:tc>
          <w:tcPr>
            <w:tcW w:w="985" w:type="dxa"/>
            <w:vMerge w:val="continue"/>
            <w:noWrap/>
            <w:vAlign w:val="center"/>
          </w:tcPr>
          <w:p w14:paraId="73E05D90">
            <w:pPr>
              <w:spacing w:line="360" w:lineRule="auto"/>
              <w:jc w:val="left"/>
              <w:rPr>
                <w:rFonts w:hint="eastAsia" w:ascii="仿宋" w:hAnsi="仿宋" w:eastAsia="仿宋" w:cs="仿宋"/>
                <w:sz w:val="24"/>
                <w:szCs w:val="24"/>
              </w:rPr>
            </w:pPr>
          </w:p>
        </w:tc>
        <w:tc>
          <w:tcPr>
            <w:tcW w:w="1038" w:type="dxa"/>
            <w:vMerge w:val="continue"/>
            <w:noWrap/>
            <w:vAlign w:val="center"/>
          </w:tcPr>
          <w:p w14:paraId="400E595B">
            <w:pPr>
              <w:spacing w:line="360" w:lineRule="auto"/>
              <w:jc w:val="left"/>
              <w:rPr>
                <w:rFonts w:hint="eastAsia" w:ascii="仿宋" w:hAnsi="仿宋" w:eastAsia="仿宋" w:cs="仿宋"/>
                <w:sz w:val="24"/>
                <w:szCs w:val="24"/>
              </w:rPr>
            </w:pPr>
          </w:p>
        </w:tc>
      </w:tr>
      <w:tr w14:paraId="183F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7D6A7933">
            <w:pPr>
              <w:spacing w:line="360" w:lineRule="auto"/>
              <w:jc w:val="left"/>
              <w:rPr>
                <w:rFonts w:hint="eastAsia" w:ascii="仿宋" w:hAnsi="仿宋" w:eastAsia="仿宋" w:cs="仿宋"/>
                <w:sz w:val="24"/>
                <w:szCs w:val="24"/>
              </w:rPr>
            </w:pPr>
          </w:p>
        </w:tc>
        <w:tc>
          <w:tcPr>
            <w:tcW w:w="847" w:type="dxa"/>
            <w:shd w:val="clear" w:color="auto" w:fill="auto"/>
            <w:noWrap/>
            <w:vAlign w:val="center"/>
          </w:tcPr>
          <w:p w14:paraId="6026AF84">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2700" w:type="dxa"/>
            <w:gridSpan w:val="2"/>
            <w:shd w:val="clear" w:color="auto" w:fill="auto"/>
            <w:noWrap/>
            <w:vAlign w:val="center"/>
          </w:tcPr>
          <w:p w14:paraId="06F1587F">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初赛成绩统计</w:t>
            </w:r>
          </w:p>
        </w:tc>
        <w:tc>
          <w:tcPr>
            <w:tcW w:w="2615" w:type="dxa"/>
            <w:noWrap/>
            <w:vAlign w:val="center"/>
          </w:tcPr>
          <w:p w14:paraId="73529070">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8月25日至31日</w:t>
            </w:r>
          </w:p>
        </w:tc>
        <w:tc>
          <w:tcPr>
            <w:tcW w:w="985" w:type="dxa"/>
            <w:vMerge w:val="continue"/>
            <w:noWrap/>
            <w:vAlign w:val="center"/>
          </w:tcPr>
          <w:p w14:paraId="5EBCB734">
            <w:pPr>
              <w:spacing w:line="360" w:lineRule="auto"/>
              <w:jc w:val="left"/>
              <w:rPr>
                <w:rFonts w:hint="eastAsia" w:ascii="仿宋" w:hAnsi="仿宋" w:eastAsia="仿宋" w:cs="仿宋"/>
                <w:sz w:val="24"/>
                <w:szCs w:val="24"/>
              </w:rPr>
            </w:pPr>
          </w:p>
        </w:tc>
        <w:tc>
          <w:tcPr>
            <w:tcW w:w="1038" w:type="dxa"/>
            <w:vMerge w:val="continue"/>
            <w:noWrap/>
            <w:vAlign w:val="center"/>
          </w:tcPr>
          <w:p w14:paraId="149A5153">
            <w:pPr>
              <w:spacing w:line="360" w:lineRule="auto"/>
              <w:jc w:val="left"/>
              <w:rPr>
                <w:rFonts w:hint="eastAsia" w:ascii="仿宋" w:hAnsi="仿宋" w:eastAsia="仿宋" w:cs="仿宋"/>
                <w:sz w:val="24"/>
                <w:szCs w:val="24"/>
              </w:rPr>
            </w:pPr>
          </w:p>
        </w:tc>
      </w:tr>
      <w:tr w14:paraId="12FD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637D3B85">
            <w:pPr>
              <w:spacing w:line="360" w:lineRule="auto"/>
              <w:jc w:val="left"/>
              <w:rPr>
                <w:rFonts w:hint="eastAsia" w:ascii="仿宋" w:hAnsi="仿宋" w:eastAsia="仿宋" w:cs="仿宋"/>
                <w:sz w:val="24"/>
                <w:szCs w:val="24"/>
              </w:rPr>
            </w:pPr>
          </w:p>
        </w:tc>
        <w:tc>
          <w:tcPr>
            <w:tcW w:w="847" w:type="dxa"/>
            <w:shd w:val="clear" w:color="auto" w:fill="auto"/>
            <w:noWrap/>
            <w:vAlign w:val="center"/>
          </w:tcPr>
          <w:p w14:paraId="2C55073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p>
        </w:tc>
        <w:tc>
          <w:tcPr>
            <w:tcW w:w="2700" w:type="dxa"/>
            <w:gridSpan w:val="2"/>
            <w:shd w:val="clear" w:color="auto" w:fill="auto"/>
            <w:noWrap/>
            <w:vAlign w:val="center"/>
          </w:tcPr>
          <w:p w14:paraId="4B542A41">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决赛选手</w:t>
            </w:r>
            <w:r>
              <w:rPr>
                <w:rFonts w:hint="eastAsia" w:ascii="仿宋" w:hAnsi="仿宋" w:eastAsia="仿宋" w:cs="仿宋"/>
                <w:sz w:val="24"/>
                <w:szCs w:val="24"/>
                <w:lang w:val="en-US" w:eastAsia="zh-CN"/>
              </w:rPr>
              <w:t>确认、推荐</w:t>
            </w:r>
          </w:p>
        </w:tc>
        <w:tc>
          <w:tcPr>
            <w:tcW w:w="2615" w:type="dxa"/>
            <w:noWrap/>
            <w:vAlign w:val="center"/>
          </w:tcPr>
          <w:p w14:paraId="78972F4F">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9月1日至5日</w:t>
            </w:r>
          </w:p>
        </w:tc>
        <w:tc>
          <w:tcPr>
            <w:tcW w:w="985" w:type="dxa"/>
            <w:vMerge w:val="continue"/>
            <w:noWrap/>
            <w:vAlign w:val="center"/>
          </w:tcPr>
          <w:p w14:paraId="7DB40C6E">
            <w:pPr>
              <w:spacing w:line="360" w:lineRule="auto"/>
              <w:jc w:val="left"/>
              <w:rPr>
                <w:rFonts w:hint="eastAsia" w:ascii="仿宋" w:hAnsi="仿宋" w:eastAsia="仿宋" w:cs="仿宋"/>
                <w:sz w:val="24"/>
                <w:szCs w:val="24"/>
              </w:rPr>
            </w:pPr>
          </w:p>
        </w:tc>
        <w:tc>
          <w:tcPr>
            <w:tcW w:w="1038" w:type="dxa"/>
            <w:vMerge w:val="continue"/>
            <w:noWrap/>
            <w:vAlign w:val="center"/>
          </w:tcPr>
          <w:p w14:paraId="2C789492">
            <w:pPr>
              <w:spacing w:line="360" w:lineRule="auto"/>
              <w:jc w:val="left"/>
              <w:rPr>
                <w:rFonts w:hint="eastAsia" w:ascii="仿宋" w:hAnsi="仿宋" w:eastAsia="仿宋" w:cs="仿宋"/>
                <w:sz w:val="24"/>
                <w:szCs w:val="24"/>
              </w:rPr>
            </w:pPr>
          </w:p>
        </w:tc>
      </w:tr>
      <w:tr w14:paraId="5387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restart"/>
            <w:noWrap/>
            <w:vAlign w:val="center"/>
          </w:tcPr>
          <w:p w14:paraId="777DEBA9">
            <w:pPr>
              <w:spacing w:line="360" w:lineRule="auto"/>
              <w:jc w:val="left"/>
              <w:rPr>
                <w:rFonts w:hint="eastAsia" w:ascii="仿宋" w:hAnsi="仿宋" w:eastAsia="仿宋" w:cs="仿宋"/>
                <w:sz w:val="24"/>
                <w:szCs w:val="24"/>
              </w:rPr>
            </w:pPr>
            <w:r>
              <w:rPr>
                <w:rFonts w:hint="eastAsia" w:ascii="仿宋" w:hAnsi="仿宋" w:eastAsia="仿宋" w:cs="仿宋"/>
                <w:sz w:val="24"/>
                <w:szCs w:val="24"/>
              </w:rPr>
              <w:t>决赛</w:t>
            </w:r>
          </w:p>
        </w:tc>
        <w:tc>
          <w:tcPr>
            <w:tcW w:w="847" w:type="dxa"/>
            <w:noWrap/>
            <w:vAlign w:val="center"/>
          </w:tcPr>
          <w:p w14:paraId="6ED63C4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700" w:type="dxa"/>
            <w:gridSpan w:val="2"/>
            <w:noWrap/>
            <w:vAlign w:val="center"/>
          </w:tcPr>
          <w:p w14:paraId="75164DFD">
            <w:pPr>
              <w:spacing w:line="360" w:lineRule="auto"/>
              <w:jc w:val="left"/>
              <w:rPr>
                <w:rFonts w:hint="eastAsia" w:ascii="仿宋" w:hAnsi="仿宋" w:eastAsia="仿宋" w:cs="仿宋"/>
                <w:sz w:val="24"/>
                <w:szCs w:val="24"/>
              </w:rPr>
            </w:pPr>
            <w:r>
              <w:rPr>
                <w:rFonts w:hint="eastAsia" w:ascii="仿宋" w:hAnsi="仿宋" w:eastAsia="仿宋" w:cs="仿宋"/>
                <w:sz w:val="24"/>
                <w:szCs w:val="24"/>
              </w:rPr>
              <w:t>决赛资格审查</w:t>
            </w:r>
          </w:p>
        </w:tc>
        <w:tc>
          <w:tcPr>
            <w:tcW w:w="2615" w:type="dxa"/>
            <w:noWrap/>
            <w:vAlign w:val="center"/>
          </w:tcPr>
          <w:p w14:paraId="616614E0">
            <w:pPr>
              <w:spacing w:line="360" w:lineRule="auto"/>
              <w:jc w:val="left"/>
              <w:rPr>
                <w:rFonts w:hint="eastAsia" w:ascii="仿宋" w:hAnsi="仿宋" w:eastAsia="仿宋" w:cs="仿宋"/>
                <w:sz w:val="24"/>
                <w:szCs w:val="24"/>
              </w:rPr>
            </w:pPr>
            <w:r>
              <w:rPr>
                <w:rFonts w:hint="eastAsia" w:ascii="仿宋" w:hAnsi="仿宋" w:eastAsia="仿宋" w:cs="仿宋"/>
                <w:sz w:val="24"/>
                <w:szCs w:val="24"/>
              </w:rPr>
              <w:t>9月</w:t>
            </w:r>
            <w:r>
              <w:rPr>
                <w:rFonts w:hint="eastAsia" w:ascii="仿宋" w:hAnsi="仿宋" w:eastAsia="仿宋" w:cs="仿宋"/>
                <w:sz w:val="24"/>
                <w:szCs w:val="24"/>
                <w:lang w:val="en-US" w:eastAsia="zh-CN"/>
              </w:rPr>
              <w:t>6</w:t>
            </w:r>
            <w:r>
              <w:rPr>
                <w:rFonts w:hint="eastAsia" w:ascii="仿宋" w:hAnsi="仿宋" w:eastAsia="仿宋" w:cs="仿宋"/>
                <w:sz w:val="24"/>
                <w:szCs w:val="24"/>
              </w:rPr>
              <w:t>日至</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tc>
        <w:tc>
          <w:tcPr>
            <w:tcW w:w="985" w:type="dxa"/>
            <w:vMerge w:val="restart"/>
            <w:noWrap/>
            <w:vAlign w:val="center"/>
          </w:tcPr>
          <w:p w14:paraId="0779DEA8">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竞赛组委会</w:t>
            </w:r>
          </w:p>
        </w:tc>
        <w:tc>
          <w:tcPr>
            <w:tcW w:w="1038" w:type="dxa"/>
            <w:vMerge w:val="restart"/>
            <w:noWrap/>
            <w:vAlign w:val="center"/>
          </w:tcPr>
          <w:p w14:paraId="564BB487">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合肥市</w:t>
            </w:r>
          </w:p>
        </w:tc>
      </w:tr>
      <w:tr w14:paraId="27B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7" w:type="dxa"/>
            <w:vMerge w:val="continue"/>
            <w:noWrap/>
            <w:vAlign w:val="center"/>
          </w:tcPr>
          <w:p w14:paraId="7F1EDF0B">
            <w:pPr>
              <w:spacing w:line="360" w:lineRule="auto"/>
              <w:jc w:val="left"/>
              <w:rPr>
                <w:rFonts w:hint="eastAsia" w:ascii="仿宋" w:hAnsi="仿宋" w:eastAsia="仿宋" w:cs="仿宋"/>
                <w:sz w:val="24"/>
                <w:szCs w:val="24"/>
              </w:rPr>
            </w:pPr>
            <w:bookmarkStart w:id="8" w:name="OLE_LINK17" w:colFirst="2" w:colLast="2"/>
          </w:p>
        </w:tc>
        <w:tc>
          <w:tcPr>
            <w:tcW w:w="847" w:type="dxa"/>
            <w:vMerge w:val="restart"/>
            <w:noWrap/>
            <w:vAlign w:val="center"/>
          </w:tcPr>
          <w:p w14:paraId="1B50389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8</w:t>
            </w:r>
          </w:p>
        </w:tc>
        <w:tc>
          <w:tcPr>
            <w:tcW w:w="514" w:type="dxa"/>
            <w:vMerge w:val="restart"/>
            <w:noWrap/>
            <w:vAlign w:val="center"/>
          </w:tcPr>
          <w:p w14:paraId="2BA6A911">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决赛</w:t>
            </w:r>
            <w:r>
              <w:rPr>
                <w:rFonts w:hint="eastAsia" w:ascii="仿宋" w:hAnsi="仿宋" w:eastAsia="仿宋" w:cs="仿宋"/>
                <w:sz w:val="24"/>
                <w:szCs w:val="24"/>
                <w:lang w:val="en-US" w:eastAsia="zh-CN"/>
              </w:rPr>
              <w:t>竞答</w:t>
            </w:r>
          </w:p>
        </w:tc>
        <w:tc>
          <w:tcPr>
            <w:tcW w:w="2186" w:type="dxa"/>
            <w:noWrap/>
            <w:vAlign w:val="center"/>
          </w:tcPr>
          <w:p w14:paraId="55ABCC21">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技术负责人组别</w:t>
            </w:r>
          </w:p>
        </w:tc>
        <w:tc>
          <w:tcPr>
            <w:tcW w:w="2615" w:type="dxa"/>
            <w:noWrap/>
            <w:vAlign w:val="center"/>
          </w:tcPr>
          <w:p w14:paraId="34A525C7">
            <w:pPr>
              <w:spacing w:line="360" w:lineRule="auto"/>
              <w:jc w:val="left"/>
              <w:rPr>
                <w:rFonts w:hint="eastAsia" w:ascii="仿宋" w:hAnsi="仿宋" w:eastAsia="仿宋" w:cs="仿宋"/>
                <w:b/>
                <w:bCs/>
                <w:spacing w:val="0"/>
                <w:sz w:val="24"/>
                <w:szCs w:val="24"/>
                <w:lang w:val="en-US" w:eastAsia="zh-CN"/>
              </w:rPr>
            </w:pPr>
            <w:r>
              <w:rPr>
                <w:rFonts w:hint="eastAsia" w:ascii="仿宋" w:hAnsi="仿宋" w:eastAsia="仿宋" w:cs="仿宋"/>
                <w:b w:val="0"/>
                <w:bCs w:val="0"/>
                <w:i w:val="0"/>
                <w:iCs w:val="0"/>
                <w:spacing w:val="0"/>
                <w:sz w:val="24"/>
                <w:szCs w:val="24"/>
                <w:lang w:val="en-US" w:eastAsia="zh-CN"/>
              </w:rPr>
              <w:t>9</w:t>
            </w:r>
            <w:r>
              <w:rPr>
                <w:rFonts w:hint="eastAsia" w:ascii="仿宋" w:hAnsi="仿宋" w:eastAsia="仿宋" w:cs="仿宋"/>
                <w:b w:val="0"/>
                <w:bCs w:val="0"/>
                <w:i w:val="0"/>
                <w:iCs w:val="0"/>
                <w:spacing w:val="0"/>
                <w:sz w:val="24"/>
                <w:szCs w:val="24"/>
              </w:rPr>
              <w:t>月</w:t>
            </w:r>
            <w:r>
              <w:rPr>
                <w:rFonts w:hint="eastAsia" w:ascii="仿宋" w:hAnsi="仿宋" w:eastAsia="仿宋" w:cs="仿宋"/>
                <w:b w:val="0"/>
                <w:bCs w:val="0"/>
                <w:i w:val="0"/>
                <w:iCs w:val="0"/>
                <w:spacing w:val="0"/>
                <w:sz w:val="24"/>
                <w:szCs w:val="24"/>
                <w:lang w:val="en-US" w:eastAsia="zh-CN"/>
              </w:rPr>
              <w:t>20</w:t>
            </w:r>
            <w:r>
              <w:rPr>
                <w:rFonts w:hint="eastAsia" w:ascii="仿宋" w:hAnsi="仿宋" w:eastAsia="仿宋" w:cs="仿宋"/>
                <w:b w:val="0"/>
                <w:bCs w:val="0"/>
                <w:i w:val="0"/>
                <w:iCs w:val="0"/>
                <w:spacing w:val="0"/>
                <w:sz w:val="24"/>
                <w:szCs w:val="24"/>
              </w:rPr>
              <w:t>日</w:t>
            </w:r>
            <w:r>
              <w:rPr>
                <w:rFonts w:hint="eastAsia" w:ascii="仿宋" w:hAnsi="仿宋" w:eastAsia="仿宋" w:cs="仿宋"/>
                <w:b w:val="0"/>
                <w:bCs w:val="0"/>
                <w:i w:val="0"/>
                <w:iCs w:val="0"/>
                <w:spacing w:val="0"/>
                <w:sz w:val="24"/>
                <w:szCs w:val="24"/>
                <w:lang w:val="en-US" w:eastAsia="zh-CN"/>
              </w:rPr>
              <w:t>08:30-09:30</w:t>
            </w:r>
          </w:p>
        </w:tc>
        <w:tc>
          <w:tcPr>
            <w:tcW w:w="985" w:type="dxa"/>
            <w:vMerge w:val="continue"/>
            <w:noWrap/>
            <w:vAlign w:val="center"/>
          </w:tcPr>
          <w:p w14:paraId="241FB6BC">
            <w:pPr>
              <w:spacing w:line="360" w:lineRule="auto"/>
              <w:jc w:val="left"/>
              <w:rPr>
                <w:rFonts w:hint="eastAsia" w:ascii="仿宋" w:hAnsi="仿宋" w:eastAsia="仿宋" w:cs="仿宋"/>
                <w:sz w:val="24"/>
                <w:szCs w:val="24"/>
              </w:rPr>
            </w:pPr>
          </w:p>
        </w:tc>
        <w:tc>
          <w:tcPr>
            <w:tcW w:w="1038" w:type="dxa"/>
            <w:vMerge w:val="continue"/>
            <w:noWrap/>
            <w:vAlign w:val="center"/>
          </w:tcPr>
          <w:p w14:paraId="4529D923">
            <w:pPr>
              <w:spacing w:line="360" w:lineRule="auto"/>
              <w:jc w:val="left"/>
              <w:rPr>
                <w:rFonts w:hint="eastAsia" w:ascii="仿宋" w:hAnsi="仿宋" w:eastAsia="仿宋" w:cs="仿宋"/>
                <w:sz w:val="24"/>
                <w:szCs w:val="24"/>
              </w:rPr>
            </w:pPr>
          </w:p>
        </w:tc>
      </w:tr>
      <w:bookmarkEnd w:id="8"/>
      <w:tr w14:paraId="4125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noWrap/>
            <w:vAlign w:val="center"/>
          </w:tcPr>
          <w:p w14:paraId="7B50E157">
            <w:pPr>
              <w:spacing w:line="360" w:lineRule="auto"/>
              <w:jc w:val="left"/>
              <w:rPr>
                <w:rFonts w:hint="eastAsia" w:ascii="仿宋" w:hAnsi="仿宋" w:eastAsia="仿宋" w:cs="仿宋"/>
                <w:sz w:val="24"/>
                <w:szCs w:val="24"/>
              </w:rPr>
            </w:pPr>
          </w:p>
        </w:tc>
        <w:tc>
          <w:tcPr>
            <w:tcW w:w="847" w:type="dxa"/>
            <w:vMerge w:val="continue"/>
            <w:noWrap/>
            <w:vAlign w:val="center"/>
          </w:tcPr>
          <w:p w14:paraId="700B0F5F">
            <w:pPr>
              <w:spacing w:line="360" w:lineRule="auto"/>
              <w:jc w:val="center"/>
              <w:rPr>
                <w:rFonts w:hint="eastAsia" w:ascii="仿宋" w:hAnsi="仿宋" w:eastAsia="仿宋" w:cs="仿宋"/>
                <w:sz w:val="24"/>
                <w:szCs w:val="24"/>
                <w:lang w:eastAsia="zh-CN"/>
              </w:rPr>
            </w:pPr>
          </w:p>
        </w:tc>
        <w:tc>
          <w:tcPr>
            <w:tcW w:w="514" w:type="dxa"/>
            <w:vMerge w:val="continue"/>
            <w:noWrap/>
            <w:vAlign w:val="center"/>
          </w:tcPr>
          <w:p w14:paraId="013E9B05">
            <w:pPr>
              <w:spacing w:line="360" w:lineRule="auto"/>
              <w:jc w:val="left"/>
              <w:rPr>
                <w:rFonts w:hint="eastAsia" w:ascii="仿宋" w:hAnsi="仿宋" w:eastAsia="仿宋" w:cs="仿宋"/>
                <w:sz w:val="24"/>
                <w:szCs w:val="24"/>
                <w:lang w:eastAsia="zh-CN"/>
              </w:rPr>
            </w:pPr>
          </w:p>
        </w:tc>
        <w:tc>
          <w:tcPr>
            <w:tcW w:w="2186" w:type="dxa"/>
            <w:noWrap/>
            <w:vAlign w:val="center"/>
          </w:tcPr>
          <w:p w14:paraId="17BC0740">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总监理工程师组别</w:t>
            </w:r>
          </w:p>
        </w:tc>
        <w:tc>
          <w:tcPr>
            <w:tcW w:w="2615" w:type="dxa"/>
            <w:noWrap/>
            <w:vAlign w:val="center"/>
          </w:tcPr>
          <w:p w14:paraId="30EAE452">
            <w:pPr>
              <w:spacing w:line="360" w:lineRule="auto"/>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9</w:t>
            </w:r>
            <w:r>
              <w:rPr>
                <w:rFonts w:hint="eastAsia" w:ascii="仿宋" w:hAnsi="仿宋" w:eastAsia="仿宋" w:cs="仿宋"/>
                <w:spacing w:val="0"/>
                <w:sz w:val="24"/>
                <w:szCs w:val="24"/>
              </w:rPr>
              <w:t>月</w:t>
            </w:r>
            <w:r>
              <w:rPr>
                <w:rFonts w:hint="eastAsia" w:ascii="仿宋" w:hAnsi="仿宋" w:eastAsia="仿宋" w:cs="仿宋"/>
                <w:b w:val="0"/>
                <w:bCs w:val="0"/>
                <w:i w:val="0"/>
                <w:iCs w:val="0"/>
                <w:spacing w:val="0"/>
                <w:sz w:val="24"/>
                <w:szCs w:val="24"/>
                <w:lang w:val="en-US" w:eastAsia="zh-CN"/>
              </w:rPr>
              <w:t>20</w:t>
            </w:r>
            <w:r>
              <w:rPr>
                <w:rFonts w:hint="eastAsia" w:ascii="仿宋" w:hAnsi="仿宋" w:eastAsia="仿宋" w:cs="仿宋"/>
                <w:spacing w:val="0"/>
                <w:sz w:val="24"/>
                <w:szCs w:val="24"/>
              </w:rPr>
              <w:t>日</w:t>
            </w:r>
            <w:r>
              <w:rPr>
                <w:rFonts w:hint="eastAsia" w:ascii="仿宋" w:hAnsi="仿宋" w:eastAsia="仿宋" w:cs="仿宋"/>
                <w:spacing w:val="0"/>
                <w:sz w:val="24"/>
                <w:szCs w:val="24"/>
                <w:lang w:val="en-US" w:eastAsia="zh-CN"/>
              </w:rPr>
              <w:t>09</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50-10</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50</w:t>
            </w:r>
          </w:p>
        </w:tc>
        <w:tc>
          <w:tcPr>
            <w:tcW w:w="985" w:type="dxa"/>
            <w:vMerge w:val="continue"/>
            <w:noWrap/>
            <w:vAlign w:val="center"/>
          </w:tcPr>
          <w:p w14:paraId="23A67191">
            <w:pPr>
              <w:spacing w:line="360" w:lineRule="auto"/>
              <w:jc w:val="left"/>
              <w:rPr>
                <w:rFonts w:hint="eastAsia" w:ascii="仿宋" w:hAnsi="仿宋" w:eastAsia="仿宋" w:cs="仿宋"/>
                <w:sz w:val="24"/>
                <w:szCs w:val="24"/>
              </w:rPr>
            </w:pPr>
          </w:p>
        </w:tc>
        <w:tc>
          <w:tcPr>
            <w:tcW w:w="1038" w:type="dxa"/>
            <w:vMerge w:val="continue"/>
            <w:noWrap/>
            <w:vAlign w:val="center"/>
          </w:tcPr>
          <w:p w14:paraId="577500CD">
            <w:pPr>
              <w:spacing w:line="360" w:lineRule="auto"/>
              <w:jc w:val="left"/>
              <w:rPr>
                <w:rFonts w:hint="eastAsia" w:ascii="仿宋" w:hAnsi="仿宋" w:eastAsia="仿宋" w:cs="仿宋"/>
                <w:sz w:val="24"/>
                <w:szCs w:val="24"/>
              </w:rPr>
            </w:pPr>
          </w:p>
        </w:tc>
      </w:tr>
      <w:tr w14:paraId="3BB9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7" w:type="dxa"/>
            <w:vMerge w:val="continue"/>
            <w:noWrap/>
            <w:vAlign w:val="center"/>
          </w:tcPr>
          <w:p w14:paraId="0995FCA2">
            <w:pPr>
              <w:spacing w:line="360" w:lineRule="auto"/>
              <w:jc w:val="left"/>
              <w:rPr>
                <w:rFonts w:hint="eastAsia" w:ascii="仿宋" w:hAnsi="仿宋" w:eastAsia="仿宋" w:cs="仿宋"/>
                <w:sz w:val="24"/>
                <w:szCs w:val="24"/>
              </w:rPr>
            </w:pPr>
          </w:p>
        </w:tc>
        <w:tc>
          <w:tcPr>
            <w:tcW w:w="847" w:type="dxa"/>
            <w:vMerge w:val="continue"/>
            <w:noWrap/>
            <w:vAlign w:val="center"/>
          </w:tcPr>
          <w:p w14:paraId="7B5D790D">
            <w:pPr>
              <w:spacing w:line="360" w:lineRule="auto"/>
              <w:jc w:val="center"/>
              <w:rPr>
                <w:rFonts w:hint="eastAsia" w:ascii="仿宋" w:hAnsi="仿宋" w:eastAsia="仿宋" w:cs="仿宋"/>
                <w:sz w:val="24"/>
                <w:szCs w:val="24"/>
                <w:lang w:val="en-US" w:eastAsia="zh-CN"/>
              </w:rPr>
            </w:pPr>
          </w:p>
        </w:tc>
        <w:tc>
          <w:tcPr>
            <w:tcW w:w="514" w:type="dxa"/>
            <w:vMerge w:val="continue"/>
            <w:noWrap/>
            <w:vAlign w:val="center"/>
          </w:tcPr>
          <w:p w14:paraId="28F07F4A">
            <w:pPr>
              <w:spacing w:line="360" w:lineRule="auto"/>
              <w:jc w:val="left"/>
              <w:rPr>
                <w:rFonts w:hint="eastAsia" w:ascii="仿宋" w:hAnsi="仿宋" w:eastAsia="仿宋" w:cs="仿宋"/>
                <w:sz w:val="24"/>
                <w:szCs w:val="24"/>
                <w:lang w:eastAsia="zh-CN"/>
              </w:rPr>
            </w:pPr>
          </w:p>
        </w:tc>
        <w:tc>
          <w:tcPr>
            <w:tcW w:w="2186" w:type="dxa"/>
            <w:noWrap/>
            <w:vAlign w:val="center"/>
          </w:tcPr>
          <w:p w14:paraId="55DA7B06">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青年员工组别</w:t>
            </w:r>
          </w:p>
        </w:tc>
        <w:tc>
          <w:tcPr>
            <w:tcW w:w="2615" w:type="dxa"/>
            <w:noWrap/>
            <w:vAlign w:val="center"/>
          </w:tcPr>
          <w:p w14:paraId="14E50F9C">
            <w:pPr>
              <w:spacing w:line="360" w:lineRule="auto"/>
              <w:jc w:val="left"/>
              <w:rPr>
                <w:rFonts w:hint="eastAsia" w:ascii="仿宋" w:hAnsi="仿宋" w:eastAsia="仿宋" w:cs="仿宋"/>
                <w:spacing w:val="0"/>
                <w:sz w:val="24"/>
                <w:szCs w:val="24"/>
                <w:lang w:val="en-US" w:eastAsia="zh-CN"/>
              </w:rPr>
            </w:pPr>
            <w:bookmarkStart w:id="9" w:name="OLE_LINK18"/>
            <w:r>
              <w:rPr>
                <w:rFonts w:hint="eastAsia" w:ascii="仿宋" w:hAnsi="仿宋" w:eastAsia="仿宋" w:cs="仿宋"/>
                <w:spacing w:val="0"/>
                <w:sz w:val="24"/>
                <w:szCs w:val="24"/>
                <w:lang w:val="en-US" w:eastAsia="zh-CN"/>
              </w:rPr>
              <w:t>9</w:t>
            </w:r>
            <w:r>
              <w:rPr>
                <w:rFonts w:hint="eastAsia" w:ascii="仿宋" w:hAnsi="仿宋" w:eastAsia="仿宋" w:cs="仿宋"/>
                <w:spacing w:val="0"/>
                <w:sz w:val="24"/>
                <w:szCs w:val="24"/>
              </w:rPr>
              <w:t>月</w:t>
            </w:r>
            <w:r>
              <w:rPr>
                <w:rFonts w:hint="eastAsia" w:ascii="仿宋" w:hAnsi="仿宋" w:eastAsia="仿宋" w:cs="仿宋"/>
                <w:b w:val="0"/>
                <w:bCs w:val="0"/>
                <w:i w:val="0"/>
                <w:iCs w:val="0"/>
                <w:spacing w:val="0"/>
                <w:sz w:val="24"/>
                <w:szCs w:val="24"/>
                <w:lang w:val="en-US" w:eastAsia="zh-CN"/>
              </w:rPr>
              <w:t>20</w:t>
            </w:r>
            <w:r>
              <w:rPr>
                <w:rFonts w:hint="eastAsia" w:ascii="仿宋" w:hAnsi="仿宋" w:eastAsia="仿宋" w:cs="仿宋"/>
                <w:spacing w:val="0"/>
                <w:sz w:val="24"/>
                <w:szCs w:val="24"/>
              </w:rPr>
              <w:t>日</w:t>
            </w:r>
            <w:r>
              <w:rPr>
                <w:rFonts w:hint="eastAsia" w:ascii="仿宋" w:hAnsi="仿宋" w:eastAsia="仿宋" w:cs="仿宋"/>
                <w:spacing w:val="0"/>
                <w:sz w:val="24"/>
                <w:szCs w:val="24"/>
                <w:lang w:val="en-US" w:eastAsia="zh-CN"/>
              </w:rPr>
              <w:t>11</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10-12</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10</w:t>
            </w:r>
            <w:bookmarkEnd w:id="9"/>
          </w:p>
        </w:tc>
        <w:tc>
          <w:tcPr>
            <w:tcW w:w="985" w:type="dxa"/>
            <w:vMerge w:val="continue"/>
            <w:noWrap/>
          </w:tcPr>
          <w:p w14:paraId="55A2805B">
            <w:pPr>
              <w:spacing w:line="360" w:lineRule="auto"/>
              <w:jc w:val="left"/>
              <w:rPr>
                <w:rFonts w:hint="eastAsia" w:ascii="仿宋" w:hAnsi="仿宋" w:eastAsia="仿宋" w:cs="仿宋"/>
                <w:sz w:val="24"/>
                <w:szCs w:val="24"/>
              </w:rPr>
            </w:pPr>
          </w:p>
        </w:tc>
        <w:tc>
          <w:tcPr>
            <w:tcW w:w="1038" w:type="dxa"/>
            <w:vMerge w:val="continue"/>
            <w:noWrap/>
          </w:tcPr>
          <w:p w14:paraId="5D53C04A">
            <w:pPr>
              <w:spacing w:line="360" w:lineRule="auto"/>
              <w:jc w:val="left"/>
              <w:rPr>
                <w:rFonts w:hint="eastAsia" w:ascii="仿宋" w:hAnsi="仿宋" w:eastAsia="仿宋" w:cs="仿宋"/>
                <w:sz w:val="24"/>
                <w:szCs w:val="24"/>
              </w:rPr>
            </w:pPr>
          </w:p>
        </w:tc>
      </w:tr>
      <w:tr w14:paraId="75FF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12E5ADC1">
            <w:pPr>
              <w:spacing w:line="360" w:lineRule="auto"/>
              <w:jc w:val="left"/>
              <w:rPr>
                <w:rFonts w:hint="eastAsia" w:ascii="仿宋" w:hAnsi="仿宋" w:eastAsia="仿宋" w:cs="仿宋"/>
                <w:sz w:val="24"/>
                <w:szCs w:val="24"/>
              </w:rPr>
            </w:pPr>
          </w:p>
        </w:tc>
        <w:tc>
          <w:tcPr>
            <w:tcW w:w="847" w:type="dxa"/>
            <w:noWrap/>
            <w:vAlign w:val="center"/>
          </w:tcPr>
          <w:p w14:paraId="457B335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700" w:type="dxa"/>
            <w:gridSpan w:val="2"/>
            <w:noWrap/>
            <w:vAlign w:val="center"/>
          </w:tcPr>
          <w:p w14:paraId="1B881D09">
            <w:pPr>
              <w:spacing w:line="360" w:lineRule="auto"/>
              <w:jc w:val="left"/>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决赛成绩统计、确定、公布</w:t>
            </w:r>
          </w:p>
        </w:tc>
        <w:tc>
          <w:tcPr>
            <w:tcW w:w="2615" w:type="dxa"/>
            <w:noWrap/>
            <w:vAlign w:val="center"/>
          </w:tcPr>
          <w:p w14:paraId="07D2FB00">
            <w:pPr>
              <w:spacing w:line="360" w:lineRule="auto"/>
              <w:jc w:val="left"/>
              <w:rPr>
                <w:rFonts w:hint="eastAsia" w:ascii="仿宋" w:hAnsi="仿宋" w:eastAsia="仿宋" w:cs="仿宋"/>
                <w:spacing w:val="0"/>
                <w:sz w:val="24"/>
                <w:szCs w:val="24"/>
                <w:lang w:val="en-US" w:eastAsia="zh-CN"/>
              </w:rPr>
            </w:pPr>
            <w:bookmarkStart w:id="10" w:name="OLE_LINK19"/>
            <w:r>
              <w:rPr>
                <w:rFonts w:hint="eastAsia" w:ascii="仿宋" w:hAnsi="仿宋" w:eastAsia="仿宋" w:cs="仿宋"/>
                <w:spacing w:val="0"/>
                <w:sz w:val="24"/>
                <w:szCs w:val="24"/>
                <w:lang w:val="en-US" w:eastAsia="zh-CN"/>
              </w:rPr>
              <w:t>9</w:t>
            </w:r>
            <w:r>
              <w:rPr>
                <w:rFonts w:hint="eastAsia" w:ascii="仿宋" w:hAnsi="仿宋" w:eastAsia="仿宋" w:cs="仿宋"/>
                <w:spacing w:val="0"/>
                <w:sz w:val="24"/>
                <w:szCs w:val="24"/>
              </w:rPr>
              <w:t>月</w:t>
            </w:r>
            <w:r>
              <w:rPr>
                <w:rFonts w:hint="eastAsia" w:ascii="仿宋" w:hAnsi="仿宋" w:eastAsia="仿宋" w:cs="仿宋"/>
                <w:b w:val="0"/>
                <w:bCs w:val="0"/>
                <w:i w:val="0"/>
                <w:iCs w:val="0"/>
                <w:spacing w:val="0"/>
                <w:sz w:val="24"/>
                <w:szCs w:val="24"/>
                <w:lang w:val="en-US" w:eastAsia="zh-CN"/>
              </w:rPr>
              <w:t>20</w:t>
            </w:r>
            <w:r>
              <w:rPr>
                <w:rFonts w:hint="eastAsia" w:ascii="仿宋" w:hAnsi="仿宋" w:eastAsia="仿宋" w:cs="仿宋"/>
                <w:spacing w:val="0"/>
                <w:sz w:val="24"/>
                <w:szCs w:val="24"/>
              </w:rPr>
              <w:t>日</w:t>
            </w:r>
            <w:r>
              <w:rPr>
                <w:rFonts w:hint="eastAsia" w:ascii="仿宋" w:hAnsi="仿宋" w:eastAsia="仿宋" w:cs="仿宋"/>
                <w:spacing w:val="0"/>
                <w:sz w:val="24"/>
                <w:szCs w:val="24"/>
                <w:lang w:val="en-US" w:eastAsia="zh-CN"/>
              </w:rPr>
              <w:t>13</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30-14</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00</w:t>
            </w:r>
            <w:bookmarkEnd w:id="10"/>
          </w:p>
        </w:tc>
        <w:tc>
          <w:tcPr>
            <w:tcW w:w="985" w:type="dxa"/>
            <w:vMerge w:val="continue"/>
            <w:noWrap/>
          </w:tcPr>
          <w:p w14:paraId="674781C3">
            <w:pPr>
              <w:spacing w:line="360" w:lineRule="auto"/>
              <w:jc w:val="left"/>
              <w:rPr>
                <w:rFonts w:hint="eastAsia" w:ascii="仿宋" w:hAnsi="仿宋" w:eastAsia="仿宋" w:cs="仿宋"/>
                <w:sz w:val="24"/>
                <w:szCs w:val="24"/>
              </w:rPr>
            </w:pPr>
          </w:p>
        </w:tc>
        <w:tc>
          <w:tcPr>
            <w:tcW w:w="1038" w:type="dxa"/>
            <w:vMerge w:val="continue"/>
            <w:noWrap/>
          </w:tcPr>
          <w:p w14:paraId="09BE8A44">
            <w:pPr>
              <w:spacing w:line="360" w:lineRule="auto"/>
              <w:jc w:val="left"/>
              <w:rPr>
                <w:rFonts w:hint="eastAsia" w:ascii="仿宋" w:hAnsi="仿宋" w:eastAsia="仿宋" w:cs="仿宋"/>
                <w:sz w:val="24"/>
                <w:szCs w:val="24"/>
              </w:rPr>
            </w:pPr>
          </w:p>
        </w:tc>
      </w:tr>
      <w:tr w14:paraId="6DE1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50C409C4">
            <w:pPr>
              <w:spacing w:line="360" w:lineRule="auto"/>
              <w:jc w:val="left"/>
              <w:rPr>
                <w:rFonts w:hint="eastAsia" w:ascii="仿宋" w:hAnsi="仿宋" w:eastAsia="仿宋" w:cs="仿宋"/>
                <w:sz w:val="24"/>
                <w:szCs w:val="24"/>
              </w:rPr>
            </w:pPr>
          </w:p>
        </w:tc>
        <w:tc>
          <w:tcPr>
            <w:tcW w:w="847" w:type="dxa"/>
            <w:noWrap/>
            <w:vAlign w:val="center"/>
          </w:tcPr>
          <w:p w14:paraId="166C808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700" w:type="dxa"/>
            <w:gridSpan w:val="2"/>
            <w:noWrap/>
            <w:vAlign w:val="center"/>
          </w:tcPr>
          <w:p w14:paraId="2F6D4394">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奖项确定与公布</w:t>
            </w:r>
          </w:p>
        </w:tc>
        <w:tc>
          <w:tcPr>
            <w:tcW w:w="2615" w:type="dxa"/>
            <w:noWrap/>
            <w:vAlign w:val="center"/>
          </w:tcPr>
          <w:p w14:paraId="4190E54E">
            <w:pPr>
              <w:spacing w:line="360" w:lineRule="auto"/>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9</w:t>
            </w:r>
            <w:r>
              <w:rPr>
                <w:rFonts w:hint="eastAsia" w:ascii="仿宋" w:hAnsi="仿宋" w:eastAsia="仿宋" w:cs="仿宋"/>
                <w:spacing w:val="0"/>
                <w:sz w:val="24"/>
                <w:szCs w:val="24"/>
              </w:rPr>
              <w:t>月</w:t>
            </w:r>
            <w:r>
              <w:rPr>
                <w:rFonts w:hint="eastAsia" w:ascii="仿宋" w:hAnsi="仿宋" w:eastAsia="仿宋" w:cs="仿宋"/>
                <w:b w:val="0"/>
                <w:bCs w:val="0"/>
                <w:i w:val="0"/>
                <w:iCs w:val="0"/>
                <w:spacing w:val="0"/>
                <w:sz w:val="24"/>
                <w:szCs w:val="24"/>
                <w:lang w:val="en-US" w:eastAsia="zh-CN"/>
              </w:rPr>
              <w:t>20</w:t>
            </w:r>
            <w:r>
              <w:rPr>
                <w:rFonts w:hint="eastAsia" w:ascii="仿宋" w:hAnsi="仿宋" w:eastAsia="仿宋" w:cs="仿宋"/>
                <w:spacing w:val="0"/>
                <w:sz w:val="24"/>
                <w:szCs w:val="24"/>
              </w:rPr>
              <w:t>日</w:t>
            </w:r>
            <w:r>
              <w:rPr>
                <w:rFonts w:hint="eastAsia" w:ascii="仿宋" w:hAnsi="仿宋" w:eastAsia="仿宋" w:cs="仿宋"/>
                <w:spacing w:val="0"/>
                <w:sz w:val="24"/>
                <w:szCs w:val="24"/>
                <w:lang w:val="en-US" w:eastAsia="zh-CN"/>
              </w:rPr>
              <w:t>14</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00-14</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30</w:t>
            </w:r>
          </w:p>
        </w:tc>
        <w:tc>
          <w:tcPr>
            <w:tcW w:w="985" w:type="dxa"/>
            <w:vMerge w:val="continue"/>
            <w:noWrap/>
          </w:tcPr>
          <w:p w14:paraId="17CEF3D1">
            <w:pPr>
              <w:spacing w:line="360" w:lineRule="auto"/>
              <w:jc w:val="left"/>
              <w:rPr>
                <w:rFonts w:hint="eastAsia" w:ascii="仿宋" w:hAnsi="仿宋" w:eastAsia="仿宋" w:cs="仿宋"/>
                <w:sz w:val="24"/>
                <w:szCs w:val="24"/>
              </w:rPr>
            </w:pPr>
          </w:p>
        </w:tc>
        <w:tc>
          <w:tcPr>
            <w:tcW w:w="1038" w:type="dxa"/>
            <w:vMerge w:val="continue"/>
            <w:noWrap/>
          </w:tcPr>
          <w:p w14:paraId="5E03059E">
            <w:pPr>
              <w:spacing w:line="360" w:lineRule="auto"/>
              <w:jc w:val="left"/>
              <w:rPr>
                <w:rFonts w:hint="eastAsia" w:ascii="仿宋" w:hAnsi="仿宋" w:eastAsia="仿宋" w:cs="仿宋"/>
                <w:sz w:val="24"/>
                <w:szCs w:val="24"/>
              </w:rPr>
            </w:pPr>
          </w:p>
        </w:tc>
      </w:tr>
      <w:tr w14:paraId="417A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vMerge w:val="continue"/>
            <w:noWrap/>
            <w:vAlign w:val="center"/>
          </w:tcPr>
          <w:p w14:paraId="3C52504E">
            <w:pPr>
              <w:spacing w:line="360" w:lineRule="auto"/>
              <w:jc w:val="left"/>
              <w:rPr>
                <w:rFonts w:hint="eastAsia" w:ascii="仿宋" w:hAnsi="仿宋" w:eastAsia="仿宋" w:cs="仿宋"/>
                <w:sz w:val="24"/>
                <w:szCs w:val="24"/>
              </w:rPr>
            </w:pPr>
          </w:p>
        </w:tc>
        <w:tc>
          <w:tcPr>
            <w:tcW w:w="847" w:type="dxa"/>
            <w:noWrap/>
            <w:vAlign w:val="center"/>
          </w:tcPr>
          <w:p w14:paraId="09021D1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p>
        </w:tc>
        <w:tc>
          <w:tcPr>
            <w:tcW w:w="2700" w:type="dxa"/>
            <w:gridSpan w:val="2"/>
            <w:noWrap/>
            <w:vAlign w:val="center"/>
          </w:tcPr>
          <w:p w14:paraId="08FE6935">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闭幕式及</w:t>
            </w:r>
            <w:r>
              <w:rPr>
                <w:rFonts w:hint="eastAsia" w:ascii="仿宋" w:hAnsi="仿宋" w:eastAsia="仿宋" w:cs="仿宋"/>
                <w:sz w:val="24"/>
                <w:szCs w:val="24"/>
              </w:rPr>
              <w:t>颁奖</w:t>
            </w:r>
          </w:p>
        </w:tc>
        <w:tc>
          <w:tcPr>
            <w:tcW w:w="2615" w:type="dxa"/>
            <w:noWrap/>
            <w:vAlign w:val="center"/>
          </w:tcPr>
          <w:p w14:paraId="57395486">
            <w:pPr>
              <w:spacing w:line="360" w:lineRule="auto"/>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9</w:t>
            </w:r>
            <w:r>
              <w:rPr>
                <w:rFonts w:hint="eastAsia" w:ascii="仿宋" w:hAnsi="仿宋" w:eastAsia="仿宋" w:cs="仿宋"/>
                <w:spacing w:val="0"/>
                <w:sz w:val="24"/>
                <w:szCs w:val="24"/>
              </w:rPr>
              <w:t>月</w:t>
            </w:r>
            <w:r>
              <w:rPr>
                <w:rFonts w:hint="eastAsia" w:ascii="仿宋" w:hAnsi="仿宋" w:eastAsia="仿宋" w:cs="仿宋"/>
                <w:b w:val="0"/>
                <w:bCs w:val="0"/>
                <w:i w:val="0"/>
                <w:iCs w:val="0"/>
                <w:spacing w:val="0"/>
                <w:sz w:val="24"/>
                <w:szCs w:val="24"/>
                <w:lang w:val="en-US" w:eastAsia="zh-CN"/>
              </w:rPr>
              <w:t>20</w:t>
            </w:r>
            <w:r>
              <w:rPr>
                <w:rFonts w:hint="eastAsia" w:ascii="仿宋" w:hAnsi="仿宋" w:eastAsia="仿宋" w:cs="仿宋"/>
                <w:spacing w:val="0"/>
                <w:sz w:val="24"/>
                <w:szCs w:val="24"/>
              </w:rPr>
              <w:t>日</w:t>
            </w:r>
            <w:r>
              <w:rPr>
                <w:rFonts w:hint="eastAsia" w:ascii="仿宋" w:hAnsi="仿宋" w:eastAsia="仿宋" w:cs="仿宋"/>
                <w:spacing w:val="0"/>
                <w:sz w:val="24"/>
                <w:szCs w:val="24"/>
                <w:lang w:val="en-US" w:eastAsia="zh-CN"/>
              </w:rPr>
              <w:t>14</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30-15</w:t>
            </w:r>
            <w:r>
              <w:rPr>
                <w:rFonts w:hint="eastAsia" w:ascii="仿宋" w:hAnsi="仿宋" w:eastAsia="仿宋" w:cs="仿宋"/>
                <w:b w:val="0"/>
                <w:bCs w:val="0"/>
                <w:i w:val="0"/>
                <w:iCs w:val="0"/>
                <w:spacing w:val="0"/>
                <w:sz w:val="24"/>
                <w:szCs w:val="24"/>
                <w:lang w:val="en-US" w:eastAsia="zh-CN"/>
              </w:rPr>
              <w:t>:</w:t>
            </w:r>
            <w:r>
              <w:rPr>
                <w:rFonts w:hint="eastAsia" w:ascii="仿宋" w:hAnsi="仿宋" w:eastAsia="仿宋" w:cs="仿宋"/>
                <w:spacing w:val="0"/>
                <w:sz w:val="24"/>
                <w:szCs w:val="24"/>
                <w:lang w:val="en-US" w:eastAsia="zh-CN"/>
              </w:rPr>
              <w:t>30</w:t>
            </w:r>
          </w:p>
        </w:tc>
        <w:tc>
          <w:tcPr>
            <w:tcW w:w="985" w:type="dxa"/>
            <w:vMerge w:val="continue"/>
            <w:noWrap/>
          </w:tcPr>
          <w:p w14:paraId="7D89FC1B">
            <w:pPr>
              <w:spacing w:line="360" w:lineRule="auto"/>
              <w:jc w:val="left"/>
              <w:rPr>
                <w:rFonts w:hint="eastAsia" w:ascii="仿宋" w:hAnsi="仿宋" w:eastAsia="仿宋" w:cs="仿宋"/>
                <w:sz w:val="24"/>
                <w:szCs w:val="24"/>
              </w:rPr>
            </w:pPr>
          </w:p>
        </w:tc>
        <w:tc>
          <w:tcPr>
            <w:tcW w:w="1038" w:type="dxa"/>
            <w:vMerge w:val="continue"/>
            <w:noWrap/>
          </w:tcPr>
          <w:p w14:paraId="0499C88F">
            <w:pPr>
              <w:spacing w:line="360" w:lineRule="auto"/>
              <w:jc w:val="left"/>
              <w:rPr>
                <w:rFonts w:hint="eastAsia" w:ascii="仿宋" w:hAnsi="仿宋" w:eastAsia="仿宋" w:cs="仿宋"/>
                <w:sz w:val="24"/>
                <w:szCs w:val="24"/>
              </w:rPr>
            </w:pPr>
          </w:p>
        </w:tc>
      </w:tr>
      <w:tr w14:paraId="675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7" w:type="dxa"/>
            <w:vMerge w:val="continue"/>
            <w:noWrap/>
            <w:vAlign w:val="center"/>
          </w:tcPr>
          <w:p w14:paraId="0001B46B">
            <w:pPr>
              <w:spacing w:line="360" w:lineRule="auto"/>
              <w:jc w:val="left"/>
              <w:rPr>
                <w:rFonts w:hint="eastAsia" w:ascii="仿宋" w:hAnsi="仿宋" w:eastAsia="仿宋" w:cs="仿宋"/>
                <w:sz w:val="24"/>
                <w:szCs w:val="24"/>
              </w:rPr>
            </w:pPr>
          </w:p>
        </w:tc>
        <w:tc>
          <w:tcPr>
            <w:tcW w:w="847" w:type="dxa"/>
            <w:noWrap/>
            <w:vAlign w:val="center"/>
          </w:tcPr>
          <w:p w14:paraId="7388EF7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700" w:type="dxa"/>
            <w:gridSpan w:val="2"/>
            <w:noWrap/>
            <w:vAlign w:val="center"/>
          </w:tcPr>
          <w:p w14:paraId="657A878E">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参加全国竞赛选手推荐</w:t>
            </w:r>
          </w:p>
        </w:tc>
        <w:tc>
          <w:tcPr>
            <w:tcW w:w="2615" w:type="dxa"/>
            <w:noWrap/>
            <w:vAlign w:val="center"/>
          </w:tcPr>
          <w:p w14:paraId="33757E69">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9月30日</w:t>
            </w:r>
          </w:p>
        </w:tc>
        <w:tc>
          <w:tcPr>
            <w:tcW w:w="2023" w:type="dxa"/>
            <w:gridSpan w:val="2"/>
            <w:noWrap/>
          </w:tcPr>
          <w:p w14:paraId="583F4380">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安徽省建设监理协会</w:t>
            </w:r>
          </w:p>
        </w:tc>
      </w:tr>
    </w:tbl>
    <w:p w14:paraId="51542BA9">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七、竞赛试题</w:t>
      </w:r>
    </w:p>
    <w:p w14:paraId="3BD6656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竞赛试题由</w:t>
      </w:r>
      <w:bookmarkStart w:id="11" w:name="OLE_LINK1"/>
      <w:bookmarkStart w:id="12" w:name="OLE_LINK2"/>
      <w:r>
        <w:rPr>
          <w:rFonts w:hint="eastAsia" w:ascii="仿宋" w:hAnsi="仿宋" w:eastAsia="仿宋" w:cs="仿宋"/>
          <w:sz w:val="32"/>
          <w:szCs w:val="32"/>
        </w:rPr>
        <w:t>单项选择题、多项选择题</w:t>
      </w:r>
      <w:r>
        <w:rPr>
          <w:rFonts w:hint="eastAsia" w:ascii="仿宋" w:hAnsi="仿宋" w:eastAsia="仿宋" w:cs="仿宋"/>
          <w:sz w:val="32"/>
          <w:szCs w:val="32"/>
          <w:lang w:eastAsia="zh-CN"/>
        </w:rPr>
        <w:t>、</w:t>
      </w:r>
      <w:r>
        <w:rPr>
          <w:rFonts w:hint="eastAsia" w:ascii="仿宋" w:hAnsi="仿宋" w:eastAsia="仿宋" w:cs="仿宋"/>
          <w:sz w:val="32"/>
          <w:szCs w:val="32"/>
        </w:rPr>
        <w:t>判断题</w:t>
      </w:r>
      <w:bookmarkEnd w:id="11"/>
      <w:r>
        <w:rPr>
          <w:rFonts w:hint="eastAsia" w:ascii="仿宋" w:hAnsi="仿宋" w:eastAsia="仿宋" w:cs="仿宋"/>
          <w:sz w:val="32"/>
          <w:szCs w:val="32"/>
          <w:lang w:val="en-US" w:eastAsia="zh-CN"/>
        </w:rPr>
        <w:t>和简答题四</w:t>
      </w:r>
      <w:r>
        <w:rPr>
          <w:rFonts w:hint="eastAsia" w:ascii="仿宋" w:hAnsi="仿宋" w:eastAsia="仿宋" w:cs="仿宋"/>
          <w:sz w:val="32"/>
          <w:szCs w:val="32"/>
        </w:rPr>
        <w:t>种题型组成</w:t>
      </w:r>
      <w:bookmarkEnd w:id="12"/>
      <w:r>
        <w:rPr>
          <w:rFonts w:hint="eastAsia" w:ascii="仿宋" w:hAnsi="仿宋" w:eastAsia="仿宋" w:cs="仿宋"/>
          <w:sz w:val="32"/>
          <w:szCs w:val="32"/>
        </w:rPr>
        <w:t>。</w:t>
      </w:r>
      <w:r>
        <w:rPr>
          <w:rFonts w:hint="eastAsia" w:ascii="仿宋" w:hAnsi="仿宋" w:eastAsia="仿宋" w:cs="仿宋"/>
          <w:sz w:val="32"/>
          <w:szCs w:val="32"/>
          <w:lang w:val="en-US" w:eastAsia="zh-CN"/>
        </w:rPr>
        <w:t>竞赛组委会</w:t>
      </w:r>
      <w:r>
        <w:rPr>
          <w:rFonts w:hint="eastAsia" w:ascii="仿宋" w:hAnsi="仿宋" w:eastAsia="仿宋" w:cs="仿宋"/>
          <w:sz w:val="32"/>
          <w:szCs w:val="32"/>
        </w:rPr>
        <w:t>建立</w:t>
      </w:r>
      <w:r>
        <w:rPr>
          <w:rFonts w:hint="eastAsia" w:ascii="仿宋" w:hAnsi="仿宋" w:eastAsia="仿宋" w:cs="仿宋"/>
          <w:sz w:val="32"/>
          <w:szCs w:val="32"/>
          <w:lang w:val="en-US" w:eastAsia="zh-CN"/>
        </w:rPr>
        <w:t>竞赛试题</w:t>
      </w:r>
      <w:r>
        <w:rPr>
          <w:rFonts w:hint="eastAsia" w:ascii="仿宋" w:hAnsi="仿宋" w:eastAsia="仿宋" w:cs="仿宋"/>
          <w:sz w:val="32"/>
          <w:szCs w:val="32"/>
        </w:rPr>
        <w:t>题库。</w:t>
      </w:r>
    </w:p>
    <w:p w14:paraId="5FFC6E4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初赛试题为单项选择题、多项选择题</w:t>
      </w:r>
      <w:r>
        <w:rPr>
          <w:rFonts w:hint="eastAsia" w:ascii="仿宋" w:hAnsi="仿宋" w:eastAsia="仿宋" w:cs="仿宋"/>
          <w:sz w:val="32"/>
          <w:szCs w:val="32"/>
          <w:lang w:eastAsia="zh-CN"/>
        </w:rPr>
        <w:t>、</w:t>
      </w:r>
      <w:r>
        <w:rPr>
          <w:rFonts w:hint="eastAsia" w:ascii="仿宋" w:hAnsi="仿宋" w:eastAsia="仿宋" w:cs="仿宋"/>
          <w:sz w:val="32"/>
          <w:szCs w:val="32"/>
        </w:rPr>
        <w:t>判断题</w:t>
      </w:r>
      <w:r>
        <w:rPr>
          <w:rFonts w:hint="eastAsia" w:ascii="仿宋" w:hAnsi="仿宋" w:eastAsia="仿宋" w:cs="仿宋"/>
          <w:sz w:val="32"/>
          <w:szCs w:val="32"/>
          <w:lang w:val="en-US" w:eastAsia="zh-CN"/>
        </w:rPr>
        <w:t>三种题型，</w:t>
      </w:r>
      <w:r>
        <w:rPr>
          <w:rFonts w:hint="eastAsia" w:ascii="仿宋" w:hAnsi="仿宋" w:eastAsia="仿宋" w:cs="仿宋"/>
          <w:sz w:val="32"/>
          <w:szCs w:val="32"/>
        </w:rPr>
        <w:t>每个选手的竞答试题为该选手</w:t>
      </w:r>
      <w:r>
        <w:rPr>
          <w:rFonts w:hint="eastAsia" w:ascii="仿宋" w:hAnsi="仿宋" w:eastAsia="仿宋" w:cs="仿宋"/>
          <w:sz w:val="32"/>
          <w:szCs w:val="32"/>
          <w:lang w:val="en-US" w:eastAsia="zh-CN"/>
        </w:rPr>
        <w:t>在竞赛试题</w:t>
      </w:r>
      <w:r>
        <w:rPr>
          <w:rFonts w:hint="eastAsia" w:ascii="仿宋" w:hAnsi="仿宋" w:eastAsia="仿宋" w:cs="仿宋"/>
          <w:sz w:val="32"/>
          <w:szCs w:val="32"/>
        </w:rPr>
        <w:t>题库中随机抽取的一组试题，</w:t>
      </w:r>
      <w:bookmarkStart w:id="13" w:name="OLE_LINK4"/>
      <w:r>
        <w:rPr>
          <w:rFonts w:hint="eastAsia" w:ascii="仿宋" w:hAnsi="仿宋" w:eastAsia="仿宋" w:cs="仿宋"/>
          <w:sz w:val="32"/>
          <w:szCs w:val="32"/>
        </w:rPr>
        <w:t>包括</w:t>
      </w:r>
      <w:r>
        <w:rPr>
          <w:rFonts w:hint="eastAsia" w:ascii="仿宋" w:hAnsi="仿宋" w:eastAsia="仿宋" w:cs="仿宋"/>
          <w:sz w:val="32"/>
          <w:szCs w:val="32"/>
          <w:lang w:val="en-US" w:eastAsia="zh-CN"/>
        </w:rPr>
        <w:t>4</w:t>
      </w:r>
      <w:r>
        <w:rPr>
          <w:rFonts w:hint="eastAsia" w:ascii="仿宋" w:hAnsi="仿宋" w:eastAsia="仿宋" w:cs="仿宋"/>
          <w:sz w:val="32"/>
          <w:szCs w:val="32"/>
        </w:rPr>
        <w:t>0道单选题（每题1分）、</w:t>
      </w:r>
      <w:r>
        <w:rPr>
          <w:rFonts w:hint="eastAsia" w:ascii="仿宋" w:hAnsi="仿宋" w:eastAsia="仿宋" w:cs="仿宋"/>
          <w:sz w:val="32"/>
          <w:szCs w:val="32"/>
          <w:lang w:val="en-US" w:eastAsia="zh-CN"/>
        </w:rPr>
        <w:t>2</w:t>
      </w:r>
      <w:r>
        <w:rPr>
          <w:rFonts w:hint="eastAsia" w:ascii="仿宋" w:hAnsi="仿宋" w:eastAsia="仿宋" w:cs="仿宋"/>
          <w:sz w:val="32"/>
          <w:szCs w:val="32"/>
        </w:rPr>
        <w:t>0道多选题（每题2分）、</w:t>
      </w:r>
      <w:r>
        <w:rPr>
          <w:rFonts w:hint="eastAsia" w:ascii="仿宋" w:hAnsi="仿宋" w:eastAsia="仿宋" w:cs="仿宋"/>
          <w:sz w:val="32"/>
          <w:szCs w:val="32"/>
          <w:lang w:val="en-US" w:eastAsia="zh-CN"/>
        </w:rPr>
        <w:t>4</w:t>
      </w:r>
      <w:r>
        <w:rPr>
          <w:rFonts w:hint="eastAsia" w:ascii="仿宋" w:hAnsi="仿宋" w:eastAsia="仿宋" w:cs="仿宋"/>
          <w:sz w:val="32"/>
          <w:szCs w:val="32"/>
        </w:rPr>
        <w:t>0道判断题（每题1分），总分1</w:t>
      </w:r>
      <w:r>
        <w:rPr>
          <w:rFonts w:hint="eastAsia" w:ascii="仿宋" w:hAnsi="仿宋" w:eastAsia="仿宋" w:cs="仿宋"/>
          <w:sz w:val="32"/>
          <w:szCs w:val="32"/>
          <w:lang w:val="en-US" w:eastAsia="zh-CN"/>
        </w:rPr>
        <w:t>2</w:t>
      </w:r>
      <w:r>
        <w:rPr>
          <w:rFonts w:hint="eastAsia" w:ascii="仿宋" w:hAnsi="仿宋" w:eastAsia="仿宋" w:cs="仿宋"/>
          <w:sz w:val="32"/>
          <w:szCs w:val="32"/>
        </w:rPr>
        <w:t>0分。</w:t>
      </w:r>
      <w:bookmarkEnd w:id="13"/>
    </w:p>
    <w:p w14:paraId="5C4A925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决赛试题为单项选择题、多项选择题</w:t>
      </w:r>
      <w:r>
        <w:rPr>
          <w:rFonts w:hint="eastAsia" w:ascii="仿宋" w:hAnsi="仿宋" w:eastAsia="仿宋" w:cs="仿宋"/>
          <w:sz w:val="32"/>
          <w:szCs w:val="32"/>
          <w:lang w:eastAsia="zh-CN"/>
        </w:rPr>
        <w:t>、</w:t>
      </w:r>
      <w:r>
        <w:rPr>
          <w:rFonts w:hint="eastAsia" w:ascii="仿宋" w:hAnsi="仿宋" w:eastAsia="仿宋" w:cs="仿宋"/>
          <w:sz w:val="32"/>
          <w:szCs w:val="32"/>
        </w:rPr>
        <w:t>判断题</w:t>
      </w:r>
      <w:r>
        <w:rPr>
          <w:rFonts w:hint="eastAsia" w:ascii="仿宋" w:hAnsi="仿宋" w:eastAsia="仿宋" w:cs="仿宋"/>
          <w:sz w:val="32"/>
          <w:szCs w:val="32"/>
          <w:lang w:val="en-US" w:eastAsia="zh-CN"/>
        </w:rPr>
        <w:t>和简答题四</w:t>
      </w:r>
      <w:r>
        <w:rPr>
          <w:rFonts w:hint="eastAsia" w:ascii="仿宋" w:hAnsi="仿宋" w:eastAsia="仿宋" w:cs="仿宋"/>
          <w:sz w:val="32"/>
          <w:szCs w:val="32"/>
        </w:rPr>
        <w:t>种题型组成</w:t>
      </w:r>
      <w:r>
        <w:rPr>
          <w:rFonts w:hint="eastAsia" w:ascii="仿宋" w:hAnsi="仿宋" w:eastAsia="仿宋" w:cs="仿宋"/>
          <w:sz w:val="32"/>
          <w:szCs w:val="32"/>
          <w:lang w:eastAsia="zh-CN"/>
        </w:rPr>
        <w:t>，</w:t>
      </w:r>
      <w:r>
        <w:rPr>
          <w:rFonts w:hint="eastAsia" w:ascii="仿宋" w:hAnsi="仿宋" w:eastAsia="仿宋" w:cs="仿宋"/>
          <w:sz w:val="32"/>
          <w:szCs w:val="32"/>
        </w:rPr>
        <w:t>包括</w:t>
      </w:r>
      <w:r>
        <w:rPr>
          <w:rFonts w:hint="eastAsia" w:ascii="仿宋" w:hAnsi="仿宋" w:eastAsia="仿宋" w:cs="仿宋"/>
          <w:sz w:val="32"/>
          <w:szCs w:val="32"/>
          <w:lang w:val="en-US" w:eastAsia="zh-CN"/>
        </w:rPr>
        <w:t>4</w:t>
      </w:r>
      <w:r>
        <w:rPr>
          <w:rFonts w:hint="eastAsia" w:ascii="仿宋" w:hAnsi="仿宋" w:eastAsia="仿宋" w:cs="仿宋"/>
          <w:sz w:val="32"/>
          <w:szCs w:val="32"/>
        </w:rPr>
        <w:t>0道单选题（每题1分）、</w:t>
      </w:r>
      <w:r>
        <w:rPr>
          <w:rFonts w:hint="eastAsia" w:ascii="仿宋" w:hAnsi="仿宋" w:eastAsia="仿宋" w:cs="仿宋"/>
          <w:sz w:val="32"/>
          <w:szCs w:val="32"/>
          <w:lang w:val="en-US" w:eastAsia="zh-CN"/>
        </w:rPr>
        <w:t>15</w:t>
      </w:r>
      <w:r>
        <w:rPr>
          <w:rFonts w:hint="eastAsia" w:ascii="仿宋" w:hAnsi="仿宋" w:eastAsia="仿宋" w:cs="仿宋"/>
          <w:sz w:val="32"/>
          <w:szCs w:val="32"/>
        </w:rPr>
        <w:t>道多选题（每题2分）、</w:t>
      </w:r>
      <w:r>
        <w:rPr>
          <w:rFonts w:hint="eastAsia" w:ascii="仿宋" w:hAnsi="仿宋" w:eastAsia="仿宋" w:cs="仿宋"/>
          <w:sz w:val="32"/>
          <w:szCs w:val="32"/>
          <w:lang w:val="en-US" w:eastAsia="zh-CN"/>
        </w:rPr>
        <w:t>2</w:t>
      </w:r>
      <w:r>
        <w:rPr>
          <w:rFonts w:hint="eastAsia" w:ascii="仿宋" w:hAnsi="仿宋" w:eastAsia="仿宋" w:cs="仿宋"/>
          <w:sz w:val="32"/>
          <w:szCs w:val="32"/>
        </w:rPr>
        <w:t>0道判断题（每题1分）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2道简答题（每题5分）</w:t>
      </w:r>
      <w:r>
        <w:rPr>
          <w:rFonts w:hint="eastAsia" w:ascii="仿宋" w:hAnsi="仿宋" w:eastAsia="仿宋" w:cs="仿宋"/>
          <w:sz w:val="32"/>
          <w:szCs w:val="32"/>
        </w:rPr>
        <w:t>，总分1</w:t>
      </w:r>
      <w:r>
        <w:rPr>
          <w:rFonts w:hint="eastAsia" w:ascii="仿宋" w:hAnsi="仿宋" w:eastAsia="仿宋" w:cs="仿宋"/>
          <w:sz w:val="32"/>
          <w:szCs w:val="32"/>
          <w:lang w:val="en-US" w:eastAsia="zh-CN"/>
        </w:rPr>
        <w:t>0</w:t>
      </w:r>
      <w:r>
        <w:rPr>
          <w:rFonts w:hint="eastAsia" w:ascii="仿宋" w:hAnsi="仿宋" w:eastAsia="仿宋" w:cs="仿宋"/>
          <w:sz w:val="32"/>
          <w:szCs w:val="32"/>
        </w:rPr>
        <w:t>0分。由竞赛组委会</w:t>
      </w:r>
      <w:r>
        <w:rPr>
          <w:rFonts w:hint="eastAsia" w:ascii="仿宋" w:hAnsi="仿宋" w:eastAsia="仿宋" w:cs="仿宋"/>
          <w:sz w:val="32"/>
          <w:szCs w:val="32"/>
          <w:lang w:val="en-US" w:eastAsia="zh-CN"/>
        </w:rPr>
        <w:t>按照</w:t>
      </w:r>
      <w:r>
        <w:rPr>
          <w:rFonts w:hint="eastAsia" w:ascii="仿宋" w:hAnsi="仿宋" w:eastAsia="仿宋" w:cs="仿宋"/>
          <w:sz w:val="32"/>
          <w:szCs w:val="32"/>
        </w:rPr>
        <w:t>企业技术负责人、总监理工程师、青年员工三个组别</w:t>
      </w:r>
      <w:r>
        <w:rPr>
          <w:rFonts w:hint="eastAsia" w:ascii="仿宋" w:hAnsi="仿宋" w:eastAsia="仿宋" w:cs="仿宋"/>
          <w:sz w:val="32"/>
          <w:szCs w:val="32"/>
          <w:lang w:val="en-US" w:eastAsia="zh-CN"/>
        </w:rPr>
        <w:t>分别制定，每个组别制定A、B两套试题，</w:t>
      </w:r>
      <w:r>
        <w:rPr>
          <w:rFonts w:hint="eastAsia" w:ascii="仿宋" w:hAnsi="仿宋" w:eastAsia="仿宋" w:cs="仿宋"/>
          <w:sz w:val="32"/>
          <w:szCs w:val="32"/>
        </w:rPr>
        <w:t>决赛</w:t>
      </w:r>
      <w:r>
        <w:rPr>
          <w:rFonts w:hint="eastAsia" w:ascii="仿宋" w:hAnsi="仿宋" w:eastAsia="仿宋" w:cs="仿宋"/>
          <w:sz w:val="32"/>
          <w:szCs w:val="32"/>
          <w:lang w:val="en-US" w:eastAsia="zh-CN"/>
        </w:rPr>
        <w:t>时，随机抽取一套，作为该组别决赛试题。</w:t>
      </w:r>
    </w:p>
    <w:p w14:paraId="5C42797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八、竞赛规则</w:t>
      </w:r>
    </w:p>
    <w:p w14:paraId="0C1E888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（一）初赛规则</w:t>
      </w:r>
    </w:p>
    <w:p w14:paraId="1C90352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初赛报名规则</w:t>
      </w:r>
    </w:p>
    <w:p w14:paraId="15DA949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（1）各市建设监理行业从业人员按照自愿原则，在规定的报名时间内通过所属企业进行初赛报名，所属企业填写竞赛初赛报名回执，报企业所在地的建设监理协（分）会；</w:t>
      </w:r>
    </w:p>
    <w:p w14:paraId="4741086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）参赛选手须符合本次竞赛的参赛资格；</w:t>
      </w:r>
    </w:p>
    <w:p w14:paraId="06104AE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）各市建设监理协（分）会负责统计并填写本地区参赛企业汇总表、本地区参赛选手明细表；</w:t>
      </w:r>
    </w:p>
    <w:p w14:paraId="4BE9D8D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）各市建设监理协（分）会负责相应的初赛参赛资格审查，并形成符合参赛资格的参赛企业汇总表及参赛选手明细表，报</w:t>
      </w:r>
      <w:r>
        <w:rPr>
          <w:rFonts w:hint="eastAsia" w:ascii="仿宋" w:hAnsi="仿宋" w:eastAsia="仿宋" w:cs="仿宋"/>
          <w:sz w:val="32"/>
          <w:szCs w:val="32"/>
          <w:lang w:val="en-US" w:eastAsia="zh-CN"/>
        </w:rPr>
        <w:t>竞赛组委会</w:t>
      </w:r>
      <w:r>
        <w:rPr>
          <w:rFonts w:hint="eastAsia" w:ascii="仿宋" w:hAnsi="仿宋" w:eastAsia="仿宋" w:cs="仿宋"/>
          <w:sz w:val="32"/>
          <w:szCs w:val="32"/>
        </w:rPr>
        <w:t>备案。</w:t>
      </w:r>
    </w:p>
    <w:p w14:paraId="2EC6B9B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初赛答题规则</w:t>
      </w:r>
    </w:p>
    <w:p w14:paraId="456B891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（1）竞赛初赛统一通过竞赛组委会指定</w:t>
      </w:r>
      <w:bookmarkStart w:id="14" w:name="OLE_LINK24"/>
      <w:r>
        <w:rPr>
          <w:rFonts w:hint="eastAsia" w:ascii="仿宋" w:hAnsi="仿宋" w:eastAsia="仿宋" w:cs="仿宋"/>
          <w:sz w:val="32"/>
          <w:szCs w:val="32"/>
        </w:rPr>
        <w:t>的竞赛APP软件进行线上竞答</w:t>
      </w:r>
      <w:bookmarkEnd w:id="14"/>
      <w:r>
        <w:rPr>
          <w:rFonts w:hint="eastAsia" w:ascii="仿宋" w:hAnsi="仿宋" w:eastAsia="仿宋" w:cs="仿宋"/>
          <w:sz w:val="32"/>
          <w:szCs w:val="32"/>
        </w:rPr>
        <w:t>。</w:t>
      </w:r>
    </w:p>
    <w:p w14:paraId="4FFCAFC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bookmarkStart w:id="15" w:name="OLE_LINK25"/>
      <w:r>
        <w:rPr>
          <w:rFonts w:hint="eastAsia" w:ascii="仿宋" w:hAnsi="仿宋" w:eastAsia="仿宋" w:cs="仿宋"/>
          <w:sz w:val="32"/>
          <w:szCs w:val="32"/>
        </w:rPr>
        <w:t>竞赛软件试用：</w:t>
      </w:r>
      <w:bookmarkEnd w:id="15"/>
      <w:r>
        <w:rPr>
          <w:rFonts w:hint="eastAsia" w:ascii="仿宋" w:hAnsi="仿宋" w:eastAsia="仿宋" w:cs="仿宋"/>
          <w:sz w:val="32"/>
          <w:szCs w:val="32"/>
        </w:rPr>
        <w:t>计划时间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14:paraId="2C24A92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①竞赛组委会通过各市建设监理协（分）会，根据竞赛初赛报名回执，在软件试用时间段内向参赛选手开放软件试用端口及账号并预留技术咨询联系方式；</w:t>
      </w:r>
    </w:p>
    <w:p w14:paraId="762879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②参赛选手通过试用账号在竞赛APP软件上进行试用及模拟竞答训练；</w:t>
      </w:r>
    </w:p>
    <w:p w14:paraId="4A9828F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③参赛选手在软件试用过程中产生的技术问题由各市建设监理协（分）会负责协调解决，竞赛组委会负责</w:t>
      </w:r>
      <w:r>
        <w:rPr>
          <w:rFonts w:hint="eastAsia" w:ascii="仿宋" w:hAnsi="仿宋" w:eastAsia="仿宋" w:cs="仿宋"/>
          <w:sz w:val="32"/>
          <w:szCs w:val="32"/>
          <w:lang w:val="en-US" w:eastAsia="zh-CN"/>
        </w:rPr>
        <w:t>联系软件单位</w:t>
      </w:r>
      <w:r>
        <w:rPr>
          <w:rFonts w:hint="eastAsia" w:ascii="仿宋" w:hAnsi="仿宋" w:eastAsia="仿宋" w:cs="仿宋"/>
          <w:sz w:val="32"/>
          <w:szCs w:val="32"/>
        </w:rPr>
        <w:t>给予技术支撑；</w:t>
      </w:r>
    </w:p>
    <w:p w14:paraId="4F36733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④软件试用期满后试用端口自动关闭。</w:t>
      </w:r>
    </w:p>
    <w:p w14:paraId="6600749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（3）初赛竞答：计划时间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14:paraId="27EDABC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①各市建设监理协（分）会</w:t>
      </w:r>
      <w:r>
        <w:rPr>
          <w:rFonts w:hint="eastAsia" w:ascii="仿宋" w:hAnsi="仿宋" w:eastAsia="仿宋" w:cs="仿宋"/>
          <w:color w:val="auto"/>
          <w:sz w:val="32"/>
          <w:szCs w:val="32"/>
          <w:lang w:val="en-US" w:eastAsia="zh-CN"/>
        </w:rPr>
        <w:t>按照竞赛组委会</w:t>
      </w:r>
      <w:r>
        <w:rPr>
          <w:rFonts w:hint="eastAsia" w:ascii="仿宋" w:hAnsi="仿宋" w:eastAsia="仿宋" w:cs="仿宋"/>
          <w:sz w:val="32"/>
          <w:szCs w:val="32"/>
        </w:rPr>
        <w:t>计划安排，在规定的时间段就地组织参赛选手进行初赛竞答；</w:t>
      </w:r>
    </w:p>
    <w:p w14:paraId="3F5714F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②参赛选手按报名登记组别在竞赛APP软件</w:t>
      </w:r>
      <w:r>
        <w:rPr>
          <w:rFonts w:hint="eastAsia" w:ascii="仿宋" w:hAnsi="仿宋" w:eastAsia="仿宋" w:cs="仿宋"/>
          <w:sz w:val="32"/>
          <w:szCs w:val="32"/>
          <w:lang w:val="en-US" w:eastAsia="zh-CN"/>
        </w:rPr>
        <w:t>上</w:t>
      </w:r>
      <w:r>
        <w:rPr>
          <w:rFonts w:hint="eastAsia" w:ascii="仿宋" w:hAnsi="仿宋" w:eastAsia="仿宋" w:cs="仿宋"/>
          <w:sz w:val="32"/>
          <w:szCs w:val="32"/>
        </w:rPr>
        <w:t>分别进入</w:t>
      </w:r>
      <w:r>
        <w:rPr>
          <w:rFonts w:hint="eastAsia" w:ascii="仿宋" w:hAnsi="仿宋" w:eastAsia="仿宋" w:cs="仿宋"/>
          <w:sz w:val="32"/>
          <w:szCs w:val="32"/>
          <w:lang w:val="en-US" w:eastAsia="zh-CN"/>
        </w:rPr>
        <w:t>企业技术负责人</w:t>
      </w:r>
      <w:r>
        <w:rPr>
          <w:rFonts w:hint="eastAsia" w:ascii="仿宋" w:hAnsi="仿宋" w:eastAsia="仿宋" w:cs="仿宋"/>
          <w:sz w:val="32"/>
          <w:szCs w:val="32"/>
        </w:rPr>
        <w:t>、</w:t>
      </w:r>
      <w:r>
        <w:rPr>
          <w:rFonts w:hint="eastAsia" w:ascii="仿宋" w:hAnsi="仿宋" w:eastAsia="仿宋" w:cs="仿宋"/>
          <w:sz w:val="32"/>
          <w:szCs w:val="32"/>
          <w:lang w:val="en-US" w:eastAsia="zh-CN"/>
        </w:rPr>
        <w:t>总监理工程师</w:t>
      </w:r>
      <w:r>
        <w:rPr>
          <w:rFonts w:hint="eastAsia" w:ascii="仿宋" w:hAnsi="仿宋" w:eastAsia="仿宋" w:cs="仿宋"/>
          <w:sz w:val="32"/>
          <w:szCs w:val="32"/>
        </w:rPr>
        <w:t>、</w:t>
      </w:r>
      <w:r>
        <w:rPr>
          <w:rFonts w:hint="eastAsia" w:ascii="仿宋" w:hAnsi="仿宋" w:eastAsia="仿宋" w:cs="仿宋"/>
          <w:sz w:val="32"/>
          <w:szCs w:val="32"/>
          <w:lang w:val="en-US" w:eastAsia="zh-CN"/>
        </w:rPr>
        <w:t>青年员工</w:t>
      </w:r>
      <w:r>
        <w:rPr>
          <w:rFonts w:hint="eastAsia" w:ascii="仿宋" w:hAnsi="仿宋" w:eastAsia="仿宋" w:cs="仿宋"/>
          <w:sz w:val="32"/>
          <w:szCs w:val="32"/>
        </w:rPr>
        <w:t>的答题端口进行竞答；</w:t>
      </w:r>
    </w:p>
    <w:p w14:paraId="4B6D493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③初赛竞答时间为</w:t>
      </w:r>
      <w:r>
        <w:rPr>
          <w:rFonts w:hint="eastAsia" w:ascii="仿宋" w:hAnsi="仿宋" w:eastAsia="仿宋" w:cs="仿宋"/>
          <w:sz w:val="32"/>
          <w:szCs w:val="32"/>
          <w:lang w:val="en-US" w:eastAsia="zh-CN"/>
        </w:rPr>
        <w:t>6</w:t>
      </w:r>
      <w:r>
        <w:rPr>
          <w:rFonts w:hint="eastAsia" w:ascii="仿宋" w:hAnsi="仿宋" w:eastAsia="仿宋" w:cs="仿宋"/>
          <w:sz w:val="32"/>
          <w:szCs w:val="32"/>
        </w:rPr>
        <w:t>0分钟</w:t>
      </w:r>
      <w:bookmarkStart w:id="16" w:name="OLE_LINK12"/>
      <w:r>
        <w:rPr>
          <w:rFonts w:hint="eastAsia" w:ascii="仿宋" w:hAnsi="仿宋" w:eastAsia="仿宋" w:cs="仿宋"/>
          <w:sz w:val="32"/>
          <w:szCs w:val="32"/>
        </w:rPr>
        <w:t>，从参赛选手在竞赛APP软件上完成选手身份</w:t>
      </w:r>
      <w:r>
        <w:rPr>
          <w:rFonts w:hint="eastAsia" w:ascii="仿宋" w:hAnsi="仿宋" w:eastAsia="仿宋" w:cs="仿宋"/>
          <w:sz w:val="32"/>
          <w:szCs w:val="32"/>
          <w:lang w:val="en-US" w:eastAsia="zh-CN"/>
        </w:rPr>
        <w:t>登记</w:t>
      </w:r>
      <w:r>
        <w:rPr>
          <w:rFonts w:hint="eastAsia" w:ascii="仿宋" w:hAnsi="仿宋" w:eastAsia="仿宋" w:cs="仿宋"/>
          <w:sz w:val="32"/>
          <w:szCs w:val="32"/>
        </w:rPr>
        <w:t>、抽取竞答试题、点击答题开始，到提交答卷为止</w:t>
      </w:r>
      <w:bookmarkEnd w:id="16"/>
      <w:r>
        <w:rPr>
          <w:rFonts w:hint="eastAsia" w:ascii="仿宋" w:hAnsi="仿宋" w:eastAsia="仿宋" w:cs="仿宋"/>
          <w:sz w:val="32"/>
          <w:szCs w:val="32"/>
        </w:rPr>
        <w:t>。参赛选手必须在规定的竞答时间内竞答并提交答卷，才能获得成绩。</w:t>
      </w:r>
    </w:p>
    <w:p w14:paraId="5C2D24D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初赛</w:t>
      </w:r>
      <w:bookmarkStart w:id="17" w:name="OLE_LINK13"/>
      <w:r>
        <w:rPr>
          <w:rFonts w:hint="eastAsia" w:ascii="仿宋" w:hAnsi="仿宋" w:eastAsia="仿宋" w:cs="仿宋"/>
          <w:sz w:val="32"/>
          <w:szCs w:val="32"/>
        </w:rPr>
        <w:t>竞答计分规则</w:t>
      </w:r>
    </w:p>
    <w:p w14:paraId="50C05F8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（1）单项选题每题1分，答对得1分，答错不得分；多项选择题每题2分，全部答对得2分，否则不得分；判断题每题1分，答对得1分，答错不得分，总分1</w:t>
      </w:r>
      <w:r>
        <w:rPr>
          <w:rFonts w:hint="eastAsia" w:ascii="仿宋" w:hAnsi="仿宋" w:eastAsia="仿宋" w:cs="仿宋"/>
          <w:sz w:val="32"/>
          <w:szCs w:val="32"/>
          <w:lang w:val="en-US" w:eastAsia="zh-CN"/>
        </w:rPr>
        <w:t>2</w:t>
      </w:r>
      <w:r>
        <w:rPr>
          <w:rFonts w:hint="eastAsia" w:ascii="仿宋" w:hAnsi="仿宋" w:eastAsia="仿宋" w:cs="仿宋"/>
          <w:sz w:val="32"/>
          <w:szCs w:val="32"/>
        </w:rPr>
        <w:t>0分；</w:t>
      </w:r>
    </w:p>
    <w:bookmarkEnd w:id="17"/>
    <w:p w14:paraId="0D9ED32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（2）参赛选手提交答卷后，</w:t>
      </w:r>
      <w:bookmarkStart w:id="18" w:name="OLE_LINK14"/>
      <w:r>
        <w:rPr>
          <w:rFonts w:hint="eastAsia" w:ascii="仿宋" w:hAnsi="仿宋" w:eastAsia="仿宋" w:cs="仿宋"/>
          <w:sz w:val="32"/>
          <w:szCs w:val="32"/>
        </w:rPr>
        <w:t>软件系统按照计分规则自动统计选手竞答得分，</w:t>
      </w:r>
      <w:bookmarkEnd w:id="18"/>
      <w:r>
        <w:rPr>
          <w:rFonts w:hint="eastAsia" w:ascii="仿宋" w:hAnsi="仿宋" w:eastAsia="仿宋" w:cs="仿宋"/>
          <w:sz w:val="32"/>
          <w:szCs w:val="32"/>
        </w:rPr>
        <w:t>答题时间结束后</w:t>
      </w:r>
      <w:r>
        <w:rPr>
          <w:rFonts w:hint="eastAsia" w:ascii="仿宋" w:hAnsi="仿宋" w:eastAsia="仿宋" w:cs="仿宋"/>
          <w:sz w:val="32"/>
          <w:szCs w:val="32"/>
          <w:lang w:eastAsia="zh-CN"/>
        </w:rPr>
        <w:t>，</w:t>
      </w:r>
      <w:bookmarkStart w:id="19" w:name="OLE_LINK11"/>
      <w:r>
        <w:rPr>
          <w:rFonts w:hint="eastAsia" w:ascii="仿宋" w:hAnsi="仿宋" w:eastAsia="仿宋" w:cs="仿宋"/>
          <w:sz w:val="32"/>
          <w:szCs w:val="32"/>
        </w:rPr>
        <w:t>按成绩高低和答题时间短长（成绩并列，以答题时间少排在前面的规则）进行排名。</w:t>
      </w:r>
      <w:bookmarkEnd w:id="19"/>
    </w:p>
    <w:p w14:paraId="2FD524A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决赛选手推荐规则</w:t>
      </w:r>
    </w:p>
    <w:p w14:paraId="77D90AC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（1）决赛名额</w:t>
      </w:r>
    </w:p>
    <w:p w14:paraId="60E9CF7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sz w:val="32"/>
          <w:szCs w:val="32"/>
        </w:rPr>
        <w:t>决赛名额分配原则</w:t>
      </w:r>
      <w:r>
        <w:rPr>
          <w:rFonts w:hint="eastAsia" w:ascii="仿宋" w:hAnsi="仿宋" w:eastAsia="仿宋" w:cs="仿宋"/>
          <w:sz w:val="32"/>
          <w:szCs w:val="32"/>
          <w:lang w:eastAsia="zh-CN"/>
        </w:rPr>
        <w:t>：</w:t>
      </w:r>
      <w:bookmarkStart w:id="20" w:name="OLE_LINK26"/>
      <w:r>
        <w:rPr>
          <w:rFonts w:hint="eastAsia" w:ascii="仿宋" w:hAnsi="仿宋" w:eastAsia="仿宋" w:cs="仿宋"/>
          <w:sz w:val="32"/>
          <w:szCs w:val="32"/>
          <w:lang w:val="en-US" w:eastAsia="zh-CN"/>
        </w:rPr>
        <w:t>决赛选手暂定名额每组50名，</w:t>
      </w:r>
      <w:r>
        <w:rPr>
          <w:rFonts w:hint="eastAsia" w:ascii="仿宋" w:hAnsi="仿宋" w:eastAsia="仿宋" w:cs="仿宋"/>
          <w:i w:val="0"/>
          <w:iCs w:val="0"/>
          <w:caps w:val="0"/>
          <w:color w:val="333333"/>
          <w:spacing w:val="0"/>
          <w:sz w:val="32"/>
          <w:szCs w:val="32"/>
          <w:shd w:val="clear" w:fill="FFFFFF"/>
          <w:lang w:val="en-US" w:eastAsia="zh-CN"/>
        </w:rPr>
        <w:t>根据全省初赛成绩排名、兼顾各地市初赛人数及各组别满足全国工程监理行业知识竞赛参赛选手条件综合确定</w:t>
      </w:r>
      <w:r>
        <w:rPr>
          <w:rFonts w:hint="eastAsia" w:ascii="仿宋" w:hAnsi="仿宋" w:eastAsia="仿宋" w:cs="仿宋"/>
          <w:i w:val="0"/>
          <w:iCs w:val="0"/>
          <w:caps w:val="0"/>
          <w:color w:val="333333"/>
          <w:spacing w:val="0"/>
          <w:sz w:val="32"/>
          <w:szCs w:val="32"/>
          <w:shd w:val="clear" w:fill="FFFFFF"/>
        </w:rPr>
        <w:t>。</w:t>
      </w:r>
      <w:bookmarkEnd w:id="20"/>
    </w:p>
    <w:p w14:paraId="3570315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（2）决赛选手推荐规则</w:t>
      </w:r>
    </w:p>
    <w:p w14:paraId="59C37ED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val="en-US" w:eastAsia="zh-CN"/>
        </w:rPr>
        <w:t>初赛结束后，竞赛组委会统计全省各组别</w:t>
      </w:r>
      <w:r>
        <w:rPr>
          <w:rFonts w:hint="eastAsia" w:ascii="仿宋" w:hAnsi="仿宋" w:eastAsia="仿宋" w:cs="仿宋"/>
          <w:sz w:val="32"/>
          <w:szCs w:val="32"/>
        </w:rPr>
        <w:t>参赛选手初赛最终竞答成绩，并按成绩高低和答题时间短长（成绩并列，以答题时间少排在前面的规则）进行排名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形成初赛</w:t>
      </w:r>
      <w:r>
        <w:rPr>
          <w:rFonts w:hint="eastAsia" w:ascii="仿宋" w:hAnsi="仿宋" w:eastAsia="仿宋" w:cs="仿宋"/>
          <w:sz w:val="32"/>
          <w:szCs w:val="32"/>
          <w:u w:val="single"/>
          <w:lang w:val="en-US" w:eastAsia="zh-CN"/>
        </w:rPr>
        <w:t>排名表1</w:t>
      </w:r>
      <w:r>
        <w:rPr>
          <w:rFonts w:hint="eastAsia" w:ascii="仿宋" w:hAnsi="仿宋" w:eastAsia="仿宋" w:cs="仿宋"/>
          <w:sz w:val="32"/>
          <w:szCs w:val="32"/>
        </w:rPr>
        <w:t>；</w:t>
      </w:r>
    </w:p>
    <w:p w14:paraId="7722D39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bookmarkStart w:id="21" w:name="OLE_LINK28"/>
      <w:r>
        <w:rPr>
          <w:rFonts w:hint="eastAsia" w:ascii="仿宋" w:hAnsi="仿宋" w:eastAsia="仿宋" w:cs="仿宋"/>
          <w:sz w:val="32"/>
          <w:szCs w:val="32"/>
        </w:rPr>
        <w:t>②</w:t>
      </w:r>
      <w:bookmarkEnd w:id="21"/>
      <w:r>
        <w:rPr>
          <w:rFonts w:hint="eastAsia" w:ascii="仿宋" w:hAnsi="仿宋" w:eastAsia="仿宋" w:cs="仿宋"/>
          <w:sz w:val="32"/>
          <w:szCs w:val="32"/>
          <w:lang w:val="en-US" w:eastAsia="zh-CN"/>
        </w:rPr>
        <w:t>各组别按照全省初赛排名顺序选取前20名符合第三届全国监理行业知识竞赛条件的作为第一批进入决赛的推荐选手；</w:t>
      </w:r>
    </w:p>
    <w:p w14:paraId="6C9E34D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③竞赛组委会</w:t>
      </w:r>
      <w:r>
        <w:rPr>
          <w:rFonts w:hint="eastAsia" w:ascii="仿宋" w:hAnsi="仿宋" w:eastAsia="仿宋" w:cs="仿宋"/>
          <w:sz w:val="32"/>
          <w:szCs w:val="32"/>
          <w:lang w:val="en-US" w:eastAsia="zh-CN"/>
        </w:rPr>
        <w:t>将各组别排名表1中剔除按第</w:t>
      </w:r>
      <w:r>
        <w:rPr>
          <w:rFonts w:hint="eastAsia" w:ascii="仿宋" w:hAnsi="仿宋" w:eastAsia="仿宋" w:cs="仿宋"/>
          <w:sz w:val="32"/>
          <w:szCs w:val="32"/>
        </w:rPr>
        <w:t>②</w:t>
      </w:r>
      <w:r>
        <w:rPr>
          <w:rFonts w:hint="eastAsia" w:ascii="仿宋" w:hAnsi="仿宋" w:eastAsia="仿宋" w:cs="仿宋"/>
          <w:sz w:val="32"/>
          <w:szCs w:val="32"/>
          <w:lang w:val="en-US" w:eastAsia="zh-CN"/>
        </w:rPr>
        <w:t>款选取的名单后，形成各组别</w:t>
      </w:r>
      <w:r>
        <w:rPr>
          <w:rFonts w:hint="eastAsia" w:ascii="仿宋" w:hAnsi="仿宋" w:eastAsia="仿宋" w:cs="仿宋"/>
          <w:sz w:val="32"/>
          <w:szCs w:val="32"/>
          <w:u w:val="single"/>
          <w:lang w:val="en-US" w:eastAsia="zh-CN"/>
        </w:rPr>
        <w:t>排名表2</w:t>
      </w:r>
      <w:r>
        <w:rPr>
          <w:rFonts w:hint="eastAsia" w:ascii="仿宋" w:hAnsi="仿宋" w:eastAsia="仿宋" w:cs="仿宋"/>
          <w:sz w:val="32"/>
          <w:szCs w:val="32"/>
          <w:lang w:val="en-US" w:eastAsia="zh-CN"/>
        </w:rPr>
        <w:t>；</w:t>
      </w:r>
    </w:p>
    <w:p w14:paraId="4CF14C2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w:t>
      </w:r>
      <w:r>
        <w:rPr>
          <w:rFonts w:hint="eastAsia" w:ascii="仿宋" w:hAnsi="仿宋" w:eastAsia="仿宋" w:cs="仿宋"/>
          <w:sz w:val="32"/>
          <w:szCs w:val="32"/>
        </w:rPr>
        <w:t>竞赛组委会</w:t>
      </w:r>
      <w:r>
        <w:rPr>
          <w:rFonts w:hint="eastAsia" w:ascii="仿宋" w:hAnsi="仿宋" w:eastAsia="仿宋" w:cs="仿宋"/>
          <w:sz w:val="32"/>
          <w:szCs w:val="32"/>
          <w:lang w:val="en-US" w:eastAsia="zh-CN"/>
        </w:rPr>
        <w:t>在各组别排名表2中选取另外30名选手作为决赛推荐选手</w:t>
      </w:r>
      <w:bookmarkStart w:id="22" w:name="OLE_LINK6"/>
      <w:r>
        <w:rPr>
          <w:rFonts w:hint="eastAsia" w:ascii="仿宋" w:hAnsi="仿宋" w:eastAsia="仿宋" w:cs="仿宋"/>
          <w:sz w:val="32"/>
          <w:szCs w:val="32"/>
          <w:lang w:val="en-US" w:eastAsia="zh-CN"/>
        </w:rPr>
        <w:t>：排名表2中各地市排名第一的，作为决赛的推荐选手；剩余的名额按照初赛剩余选手的排名选取</w:t>
      </w:r>
      <w:bookmarkEnd w:id="22"/>
      <w:r>
        <w:rPr>
          <w:rFonts w:hint="eastAsia" w:ascii="仿宋" w:hAnsi="仿宋" w:eastAsia="仿宋" w:cs="仿宋"/>
          <w:sz w:val="32"/>
          <w:szCs w:val="32"/>
          <w:lang w:val="en-US" w:eastAsia="zh-CN"/>
        </w:rPr>
        <w:t>。</w:t>
      </w:r>
    </w:p>
    <w:p w14:paraId="37F4716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⑤</w:t>
      </w:r>
      <w:r>
        <w:rPr>
          <w:rFonts w:hint="eastAsia" w:ascii="仿宋" w:hAnsi="仿宋" w:eastAsia="仿宋" w:cs="仿宋"/>
          <w:sz w:val="32"/>
          <w:szCs w:val="32"/>
        </w:rPr>
        <w:t>竞赛组委会</w:t>
      </w:r>
      <w:r>
        <w:rPr>
          <w:rFonts w:hint="eastAsia" w:ascii="仿宋" w:hAnsi="仿宋" w:eastAsia="仿宋" w:cs="仿宋"/>
          <w:sz w:val="32"/>
          <w:szCs w:val="32"/>
          <w:lang w:val="en-US" w:eastAsia="zh-CN"/>
        </w:rPr>
        <w:t>在各组别决赛选手拟推荐名单形成后，公示无异议，确定最终决赛选手名单。</w:t>
      </w:r>
    </w:p>
    <w:p w14:paraId="76DE00D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（二）决赛规则</w:t>
      </w:r>
    </w:p>
    <w:p w14:paraId="563CE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决赛资格复核</w:t>
      </w:r>
    </w:p>
    <w:p w14:paraId="4DF9B63D">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竞赛组委会</w:t>
      </w:r>
      <w:r>
        <w:rPr>
          <w:rFonts w:hint="eastAsia" w:ascii="仿宋" w:hAnsi="仿宋" w:eastAsia="仿宋" w:cs="仿宋"/>
          <w:sz w:val="32"/>
          <w:szCs w:val="32"/>
        </w:rPr>
        <w:t>对各市建设监理协（分）会推荐的决赛选手的资格进行复核，不符合条件的选手取消决赛资格，也不再进行名额递补。</w:t>
      </w:r>
    </w:p>
    <w:p w14:paraId="49531D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决赛方式</w:t>
      </w:r>
    </w:p>
    <w:p w14:paraId="1D806E1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决赛在</w:t>
      </w:r>
      <w:r>
        <w:rPr>
          <w:rFonts w:hint="eastAsia" w:ascii="仿宋" w:hAnsi="仿宋" w:eastAsia="仿宋" w:cs="仿宋"/>
          <w:sz w:val="32"/>
          <w:szCs w:val="32"/>
          <w:highlight w:val="none"/>
          <w:lang w:val="en-US" w:eastAsia="zh-CN"/>
        </w:rPr>
        <w:t>合肥市</w:t>
      </w:r>
      <w:r>
        <w:rPr>
          <w:rFonts w:hint="eastAsia" w:ascii="仿宋" w:hAnsi="仿宋" w:eastAsia="仿宋" w:cs="仿宋"/>
          <w:sz w:val="32"/>
          <w:szCs w:val="32"/>
          <w:highlight w:val="none"/>
        </w:rPr>
        <w:t>集中进行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w:t>
      </w:r>
      <w:r>
        <w:rPr>
          <w:rFonts w:hint="eastAsia" w:ascii="仿宋" w:hAnsi="仿宋" w:eastAsia="仿宋" w:cs="仿宋"/>
          <w:sz w:val="32"/>
          <w:szCs w:val="32"/>
        </w:rPr>
        <w:t>企业技术负责人、总监理工程师、青年员工三个组别分别进行</w:t>
      </w:r>
      <w:r>
        <w:rPr>
          <w:rFonts w:hint="eastAsia" w:ascii="仿宋" w:hAnsi="仿宋" w:eastAsia="仿宋" w:cs="仿宋"/>
          <w:sz w:val="32"/>
          <w:szCs w:val="32"/>
          <w:lang w:eastAsia="zh-CN"/>
        </w:rPr>
        <w:t>，</w:t>
      </w:r>
      <w:r>
        <w:rPr>
          <w:rFonts w:hint="eastAsia" w:ascii="仿宋" w:hAnsi="仿宋" w:eastAsia="仿宋" w:cs="仿宋"/>
          <w:sz w:val="32"/>
          <w:szCs w:val="32"/>
        </w:rPr>
        <w:t>场所为具有</w:t>
      </w:r>
      <w:r>
        <w:rPr>
          <w:rFonts w:hint="eastAsia" w:ascii="仿宋" w:hAnsi="仿宋" w:eastAsia="仿宋" w:cs="仿宋"/>
          <w:sz w:val="32"/>
          <w:szCs w:val="32"/>
          <w:lang w:val="en-US" w:eastAsia="zh-CN"/>
        </w:rPr>
        <w:t>满足决赛条件</w:t>
      </w:r>
      <w:r>
        <w:rPr>
          <w:rFonts w:hint="eastAsia" w:ascii="仿宋" w:hAnsi="仿宋" w:eastAsia="仿宋" w:cs="仿宋"/>
          <w:sz w:val="32"/>
          <w:szCs w:val="32"/>
        </w:rPr>
        <w:t>的固定决赛场所。</w:t>
      </w:r>
    </w:p>
    <w:p w14:paraId="7B7E4A8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决赛</w:t>
      </w:r>
      <w:r>
        <w:rPr>
          <w:rFonts w:hint="eastAsia" w:ascii="仿宋" w:hAnsi="仿宋" w:eastAsia="仿宋" w:cs="仿宋"/>
          <w:sz w:val="32"/>
          <w:szCs w:val="32"/>
          <w:lang w:val="en-US" w:eastAsia="zh-CN"/>
        </w:rPr>
        <w:t>答题</w:t>
      </w:r>
      <w:r>
        <w:rPr>
          <w:rFonts w:hint="eastAsia" w:ascii="仿宋" w:hAnsi="仿宋" w:eastAsia="仿宋" w:cs="仿宋"/>
          <w:sz w:val="32"/>
          <w:szCs w:val="32"/>
        </w:rPr>
        <w:t>规则</w:t>
      </w:r>
    </w:p>
    <w:p w14:paraId="382661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每个组别决赛选手</w:t>
      </w:r>
      <w:r>
        <w:rPr>
          <w:rFonts w:hint="eastAsia" w:ascii="仿宋" w:hAnsi="仿宋" w:eastAsia="仿宋" w:cs="仿宋"/>
          <w:sz w:val="32"/>
          <w:szCs w:val="32"/>
        </w:rPr>
        <w:t>按照</w:t>
      </w:r>
      <w:r>
        <w:rPr>
          <w:rFonts w:hint="eastAsia" w:ascii="仿宋" w:hAnsi="仿宋" w:eastAsia="仿宋" w:cs="仿宋"/>
          <w:sz w:val="32"/>
          <w:szCs w:val="32"/>
          <w:lang w:val="en-US" w:eastAsia="zh-CN"/>
        </w:rPr>
        <w:t>要求进场入座</w:t>
      </w:r>
      <w:r>
        <w:rPr>
          <w:rFonts w:hint="eastAsia" w:ascii="仿宋" w:hAnsi="仿宋" w:eastAsia="仿宋" w:cs="仿宋"/>
          <w:sz w:val="32"/>
          <w:szCs w:val="32"/>
        </w:rPr>
        <w:t>。</w:t>
      </w:r>
    </w:p>
    <w:p w14:paraId="043F4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一个组别所有决赛选手在线上竞答同一决赛试题。</w:t>
      </w:r>
      <w:r>
        <w:rPr>
          <w:rFonts w:hint="eastAsia" w:ascii="仿宋" w:hAnsi="仿宋" w:eastAsia="仿宋" w:cs="仿宋"/>
          <w:sz w:val="32"/>
          <w:szCs w:val="32"/>
        </w:rPr>
        <w:t>答题规定的时间为</w:t>
      </w:r>
      <w:r>
        <w:rPr>
          <w:rFonts w:hint="eastAsia" w:ascii="仿宋" w:hAnsi="仿宋" w:eastAsia="仿宋" w:cs="仿宋"/>
          <w:sz w:val="32"/>
          <w:szCs w:val="32"/>
          <w:lang w:val="en-US" w:eastAsia="zh-CN"/>
        </w:rPr>
        <w:t>60</w:t>
      </w:r>
      <w:r>
        <w:rPr>
          <w:rFonts w:hint="eastAsia" w:ascii="仿宋" w:hAnsi="仿宋" w:eastAsia="仿宋" w:cs="仿宋"/>
          <w:sz w:val="32"/>
          <w:szCs w:val="32"/>
        </w:rPr>
        <w:t>分钟，从参赛选手在竞赛APP软件上完成选手身份</w:t>
      </w:r>
      <w:r>
        <w:rPr>
          <w:rFonts w:hint="eastAsia" w:ascii="仿宋" w:hAnsi="仿宋" w:eastAsia="仿宋" w:cs="仿宋"/>
          <w:sz w:val="32"/>
          <w:szCs w:val="32"/>
          <w:lang w:val="en-US" w:eastAsia="zh-CN"/>
        </w:rPr>
        <w:t>登记</w:t>
      </w:r>
      <w:r>
        <w:rPr>
          <w:rFonts w:hint="eastAsia" w:ascii="仿宋" w:hAnsi="仿宋" w:eastAsia="仿宋" w:cs="仿宋"/>
          <w:sz w:val="32"/>
          <w:szCs w:val="32"/>
        </w:rPr>
        <w:t>、点击答题开始，经过审题、回答（</w:t>
      </w:r>
      <w:r>
        <w:rPr>
          <w:rFonts w:hint="eastAsia" w:ascii="仿宋" w:hAnsi="仿宋" w:eastAsia="仿宋" w:cs="仿宋"/>
          <w:sz w:val="32"/>
          <w:szCs w:val="32"/>
          <w:lang w:val="en-US" w:eastAsia="zh-CN"/>
        </w:rPr>
        <w:t>简答题</w:t>
      </w:r>
      <w:r>
        <w:rPr>
          <w:rFonts w:hint="eastAsia" w:ascii="仿宋" w:hAnsi="仿宋" w:eastAsia="仿宋" w:cs="仿宋"/>
          <w:sz w:val="32"/>
          <w:szCs w:val="32"/>
        </w:rPr>
        <w:t>通过文字输入进行答题，竞赛答题终端提供智能ABC、全拼、五笔输入法）、校对、答题完毕提交为止。选手必须在规定的时间内完成答题并提交，才</w:t>
      </w:r>
      <w:r>
        <w:rPr>
          <w:rFonts w:hint="eastAsia" w:ascii="仿宋" w:hAnsi="仿宋" w:eastAsia="仿宋" w:cs="仿宋"/>
          <w:sz w:val="32"/>
          <w:szCs w:val="32"/>
          <w:lang w:val="en-US" w:eastAsia="zh-CN"/>
        </w:rPr>
        <w:t>能</w:t>
      </w:r>
      <w:r>
        <w:rPr>
          <w:rFonts w:hint="eastAsia" w:ascii="仿宋" w:hAnsi="仿宋" w:eastAsia="仿宋" w:cs="仿宋"/>
          <w:sz w:val="32"/>
          <w:szCs w:val="32"/>
        </w:rPr>
        <w:t>获得决赛成绩。</w:t>
      </w:r>
    </w:p>
    <w:p w14:paraId="5983833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4.决赛答题</w:t>
      </w:r>
      <w:r>
        <w:rPr>
          <w:rFonts w:hint="eastAsia" w:ascii="仿宋" w:hAnsi="仿宋" w:eastAsia="仿宋" w:cs="仿宋"/>
          <w:sz w:val="32"/>
          <w:szCs w:val="32"/>
        </w:rPr>
        <w:t>计分规则</w:t>
      </w:r>
    </w:p>
    <w:p w14:paraId="0525FE4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（1）单项选</w:t>
      </w:r>
      <w:r>
        <w:rPr>
          <w:rFonts w:hint="eastAsia" w:ascii="仿宋" w:hAnsi="仿宋" w:eastAsia="仿宋" w:cs="仿宋"/>
          <w:sz w:val="32"/>
          <w:szCs w:val="32"/>
          <w:lang w:val="en-US" w:eastAsia="zh-CN"/>
        </w:rPr>
        <w:t>择</w:t>
      </w:r>
      <w:r>
        <w:rPr>
          <w:rFonts w:hint="eastAsia" w:ascii="仿宋" w:hAnsi="仿宋" w:eastAsia="仿宋" w:cs="仿宋"/>
          <w:sz w:val="32"/>
          <w:szCs w:val="32"/>
        </w:rPr>
        <w:t>题每题1分，答对得1分，答错不得分；多项选择题每题2分，全部答对得2分，否则不得分；判断题每题1分，答对得1分，答错不得分，总分</w:t>
      </w:r>
      <w:r>
        <w:rPr>
          <w:rFonts w:hint="eastAsia" w:ascii="仿宋" w:hAnsi="仿宋" w:eastAsia="仿宋" w:cs="仿宋"/>
          <w:sz w:val="32"/>
          <w:szCs w:val="32"/>
          <w:lang w:val="en-US" w:eastAsia="zh-CN"/>
        </w:rPr>
        <w:t>90</w:t>
      </w:r>
      <w:r>
        <w:rPr>
          <w:rFonts w:hint="eastAsia" w:ascii="仿宋" w:hAnsi="仿宋" w:eastAsia="仿宋" w:cs="仿宋"/>
          <w:sz w:val="32"/>
          <w:szCs w:val="32"/>
        </w:rPr>
        <w:t>分；</w:t>
      </w:r>
      <w:r>
        <w:rPr>
          <w:rFonts w:hint="eastAsia" w:ascii="仿宋" w:hAnsi="仿宋" w:eastAsia="仿宋" w:cs="仿宋"/>
          <w:sz w:val="32"/>
          <w:szCs w:val="32"/>
          <w:lang w:val="en-US" w:eastAsia="zh-CN"/>
        </w:rPr>
        <w:t>由</w:t>
      </w:r>
      <w:r>
        <w:rPr>
          <w:rFonts w:hint="eastAsia" w:ascii="仿宋" w:hAnsi="仿宋" w:eastAsia="仿宋" w:cs="仿宋"/>
          <w:sz w:val="32"/>
          <w:szCs w:val="32"/>
        </w:rPr>
        <w:t>软件系统按照计分规则自动统计选手</w:t>
      </w:r>
      <w:r>
        <w:rPr>
          <w:rFonts w:hint="eastAsia" w:ascii="仿宋" w:hAnsi="仿宋" w:eastAsia="仿宋" w:cs="仿宋"/>
          <w:sz w:val="32"/>
          <w:szCs w:val="32"/>
          <w:lang w:val="en-US" w:eastAsia="zh-CN"/>
        </w:rPr>
        <w:t>答题</w:t>
      </w:r>
      <w:r>
        <w:rPr>
          <w:rFonts w:hint="eastAsia" w:ascii="仿宋" w:hAnsi="仿宋" w:eastAsia="仿宋" w:cs="仿宋"/>
          <w:sz w:val="32"/>
          <w:szCs w:val="32"/>
        </w:rPr>
        <w:t>得分</w:t>
      </w:r>
      <w:r>
        <w:rPr>
          <w:rFonts w:hint="eastAsia" w:ascii="仿宋" w:hAnsi="仿宋" w:eastAsia="仿宋" w:cs="仿宋"/>
          <w:sz w:val="32"/>
          <w:szCs w:val="32"/>
          <w:lang w:eastAsia="zh-CN"/>
        </w:rPr>
        <w:t>。</w:t>
      </w:r>
    </w:p>
    <w:p w14:paraId="267148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2）简答题每题5分，</w:t>
      </w:r>
      <w:r>
        <w:rPr>
          <w:rFonts w:hint="eastAsia" w:ascii="仿宋" w:hAnsi="仿宋" w:eastAsia="仿宋" w:cs="仿宋"/>
          <w:sz w:val="32"/>
          <w:szCs w:val="32"/>
        </w:rPr>
        <w:t>答题评分由竞赛裁判组负责。裁判组由5名监理行业专家组成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省协会</w:t>
      </w:r>
      <w:r>
        <w:rPr>
          <w:rFonts w:hint="eastAsia" w:ascii="仿宋" w:hAnsi="仿宋" w:eastAsia="仿宋" w:cs="仿宋"/>
          <w:sz w:val="32"/>
          <w:szCs w:val="32"/>
        </w:rPr>
        <w:t>在竞赛裁判组中按照回避原则抽取确定。</w:t>
      </w:r>
      <w:r>
        <w:rPr>
          <w:rFonts w:hint="eastAsia" w:ascii="仿宋" w:hAnsi="仿宋" w:eastAsia="仿宋" w:cs="仿宋"/>
          <w:sz w:val="32"/>
          <w:szCs w:val="32"/>
          <w:lang w:val="en-US" w:eastAsia="zh-CN"/>
        </w:rPr>
        <w:t>每题</w:t>
      </w:r>
      <w:r>
        <w:rPr>
          <w:rFonts w:hint="eastAsia" w:ascii="仿宋" w:hAnsi="仿宋" w:eastAsia="仿宋" w:cs="仿宋"/>
          <w:sz w:val="32"/>
          <w:szCs w:val="32"/>
        </w:rPr>
        <w:t>设有试题答案要点，各答案要点设置对应分值</w:t>
      </w:r>
      <w:r>
        <w:rPr>
          <w:rFonts w:hint="eastAsia" w:ascii="仿宋" w:hAnsi="仿宋" w:eastAsia="仿宋" w:cs="仿宋"/>
          <w:sz w:val="32"/>
          <w:szCs w:val="32"/>
          <w:lang w:val="en-US" w:eastAsia="zh-CN"/>
        </w:rPr>
        <w:t>共计4分</w:t>
      </w:r>
      <w:r>
        <w:rPr>
          <w:rFonts w:hint="eastAsia" w:ascii="仿宋" w:hAnsi="仿宋" w:eastAsia="仿宋" w:cs="仿宋"/>
          <w:sz w:val="32"/>
          <w:szCs w:val="32"/>
        </w:rPr>
        <w:t>，留</w:t>
      </w:r>
      <w:r>
        <w:rPr>
          <w:rFonts w:hint="eastAsia" w:ascii="仿宋" w:hAnsi="仿宋" w:eastAsia="仿宋" w:cs="仿宋"/>
          <w:sz w:val="32"/>
          <w:szCs w:val="32"/>
          <w:lang w:val="en-US" w:eastAsia="zh-CN"/>
        </w:rPr>
        <w:t>1</w:t>
      </w:r>
      <w:r>
        <w:rPr>
          <w:rFonts w:hint="eastAsia" w:ascii="仿宋" w:hAnsi="仿宋" w:eastAsia="仿宋" w:cs="仿宋"/>
          <w:sz w:val="32"/>
          <w:szCs w:val="32"/>
        </w:rPr>
        <w:t>分为选手</w:t>
      </w:r>
      <w:r>
        <w:rPr>
          <w:rFonts w:hint="eastAsia" w:ascii="仿宋" w:hAnsi="仿宋" w:eastAsia="仿宋" w:cs="仿宋"/>
          <w:sz w:val="32"/>
          <w:szCs w:val="32"/>
          <w:lang w:val="en-US" w:eastAsia="zh-CN"/>
        </w:rPr>
        <w:t>每道简答题的</w:t>
      </w:r>
      <w:r>
        <w:rPr>
          <w:rFonts w:hint="eastAsia" w:ascii="仿宋" w:hAnsi="仿宋" w:eastAsia="仿宋" w:cs="仿宋"/>
          <w:sz w:val="32"/>
          <w:szCs w:val="32"/>
        </w:rPr>
        <w:t>答题附加分，由裁判自由裁量</w:t>
      </w:r>
      <w:r>
        <w:rPr>
          <w:rFonts w:hint="eastAsia" w:ascii="仿宋" w:hAnsi="仿宋" w:eastAsia="仿宋" w:cs="仿宋"/>
          <w:sz w:val="32"/>
          <w:szCs w:val="32"/>
          <w:lang w:eastAsia="zh-CN"/>
        </w:rPr>
        <w:t>，</w:t>
      </w:r>
      <w:r>
        <w:rPr>
          <w:rFonts w:hint="eastAsia" w:ascii="仿宋" w:hAnsi="仿宋" w:eastAsia="仿宋" w:cs="仿宋"/>
          <w:sz w:val="32"/>
          <w:szCs w:val="32"/>
        </w:rPr>
        <w:t>选手正确答出试题答案要点得相应分，选手答题中有超越答案要点且具有科学合理性，裁判可另给0～</w:t>
      </w:r>
      <w:r>
        <w:rPr>
          <w:rFonts w:hint="eastAsia" w:ascii="仿宋" w:hAnsi="仿宋" w:eastAsia="仿宋" w:cs="仿宋"/>
          <w:sz w:val="32"/>
          <w:szCs w:val="32"/>
          <w:lang w:val="en-US" w:eastAsia="zh-CN"/>
        </w:rPr>
        <w:t>1</w:t>
      </w:r>
      <w:r>
        <w:rPr>
          <w:rFonts w:hint="eastAsia" w:ascii="仿宋" w:hAnsi="仿宋" w:eastAsia="仿宋" w:cs="仿宋"/>
          <w:sz w:val="32"/>
          <w:szCs w:val="32"/>
        </w:rPr>
        <w:t>分的附加分</w:t>
      </w:r>
      <w:r>
        <w:rPr>
          <w:rFonts w:hint="eastAsia" w:ascii="仿宋" w:hAnsi="仿宋" w:eastAsia="仿宋" w:cs="仿宋"/>
          <w:sz w:val="32"/>
          <w:szCs w:val="32"/>
          <w:lang w:eastAsia="zh-CN"/>
        </w:rPr>
        <w:t>。</w:t>
      </w:r>
      <w:r>
        <w:rPr>
          <w:rFonts w:hint="eastAsia" w:ascii="仿宋" w:hAnsi="仿宋" w:eastAsia="仿宋" w:cs="仿宋"/>
          <w:sz w:val="32"/>
          <w:szCs w:val="32"/>
        </w:rPr>
        <w:t>裁判组每位成员对选手</w:t>
      </w:r>
      <w:r>
        <w:rPr>
          <w:rFonts w:hint="eastAsia" w:ascii="仿宋" w:hAnsi="仿宋" w:eastAsia="仿宋" w:cs="仿宋"/>
          <w:sz w:val="32"/>
          <w:szCs w:val="32"/>
          <w:lang w:val="en-US" w:eastAsia="zh-CN"/>
        </w:rPr>
        <w:t>每道简答题</w:t>
      </w:r>
      <w:r>
        <w:rPr>
          <w:rFonts w:hint="eastAsia" w:ascii="仿宋" w:hAnsi="仿宋" w:eastAsia="仿宋" w:cs="仿宋"/>
          <w:sz w:val="32"/>
          <w:szCs w:val="32"/>
        </w:rPr>
        <w:t>答卷按照试题答案要点及自由裁量附加分独立进行评分，给出选手</w:t>
      </w:r>
      <w:r>
        <w:rPr>
          <w:rFonts w:hint="eastAsia" w:ascii="仿宋" w:hAnsi="仿宋" w:eastAsia="仿宋" w:cs="仿宋"/>
          <w:sz w:val="32"/>
          <w:szCs w:val="32"/>
          <w:lang w:val="en-US" w:eastAsia="zh-CN"/>
        </w:rPr>
        <w:t>每道简答题的总得分</w:t>
      </w:r>
      <w:r>
        <w:rPr>
          <w:rFonts w:hint="eastAsia" w:ascii="仿宋" w:hAnsi="仿宋" w:eastAsia="仿宋" w:cs="仿宋"/>
          <w:sz w:val="32"/>
          <w:szCs w:val="32"/>
        </w:rPr>
        <w:t>，在5名裁判的评分中去掉一个最高分、一个最低分后的平均分为该选手</w:t>
      </w:r>
      <w:r>
        <w:rPr>
          <w:rFonts w:hint="eastAsia" w:ascii="仿宋" w:hAnsi="仿宋" w:eastAsia="仿宋" w:cs="仿宋"/>
          <w:sz w:val="32"/>
          <w:szCs w:val="32"/>
          <w:lang w:val="en-US" w:eastAsia="zh-CN"/>
        </w:rPr>
        <w:t>该道简答题的</w:t>
      </w:r>
      <w:r>
        <w:rPr>
          <w:rFonts w:hint="eastAsia" w:ascii="仿宋" w:hAnsi="仿宋" w:eastAsia="仿宋" w:cs="仿宋"/>
          <w:sz w:val="32"/>
          <w:szCs w:val="32"/>
        </w:rPr>
        <w:t>得分。选手</w:t>
      </w:r>
      <w:r>
        <w:rPr>
          <w:rFonts w:hint="eastAsia" w:ascii="仿宋" w:hAnsi="仿宋" w:eastAsia="仿宋" w:cs="仿宋"/>
          <w:sz w:val="32"/>
          <w:szCs w:val="32"/>
          <w:lang w:val="en-US" w:eastAsia="zh-CN"/>
        </w:rPr>
        <w:t>简答题总得分为2道简答题的得分之和。</w:t>
      </w:r>
    </w:p>
    <w:p w14:paraId="16D619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）选手决赛总得分为其</w:t>
      </w:r>
      <w:r>
        <w:rPr>
          <w:rFonts w:hint="eastAsia" w:ascii="仿宋" w:hAnsi="仿宋" w:eastAsia="仿宋" w:cs="仿宋"/>
          <w:sz w:val="32"/>
          <w:szCs w:val="32"/>
          <w:lang w:val="en-US" w:eastAsia="zh-CN"/>
        </w:rPr>
        <w:t>单选题、多选题、判断题的得分与简答题的得分之和</w:t>
      </w:r>
      <w:r>
        <w:rPr>
          <w:rFonts w:hint="eastAsia" w:ascii="仿宋" w:hAnsi="仿宋" w:eastAsia="仿宋" w:cs="仿宋"/>
          <w:sz w:val="32"/>
          <w:szCs w:val="32"/>
        </w:rPr>
        <w:t>。</w:t>
      </w:r>
      <w:r>
        <w:rPr>
          <w:rFonts w:hint="eastAsia" w:ascii="仿宋" w:hAnsi="仿宋" w:eastAsia="仿宋" w:cs="仿宋"/>
          <w:sz w:val="32"/>
          <w:szCs w:val="32"/>
          <w:lang w:val="en-US" w:eastAsia="zh-CN"/>
        </w:rPr>
        <w:t>各组别</w:t>
      </w:r>
      <w:r>
        <w:rPr>
          <w:rFonts w:hint="eastAsia" w:ascii="仿宋" w:hAnsi="仿宋" w:eastAsia="仿宋" w:cs="仿宋"/>
          <w:sz w:val="32"/>
          <w:szCs w:val="32"/>
        </w:rPr>
        <w:t>按</w:t>
      </w:r>
      <w:r>
        <w:rPr>
          <w:rFonts w:hint="eastAsia" w:ascii="仿宋" w:hAnsi="仿宋" w:eastAsia="仿宋" w:cs="仿宋"/>
          <w:sz w:val="32"/>
          <w:szCs w:val="32"/>
          <w:lang w:val="en-US" w:eastAsia="zh-CN"/>
        </w:rPr>
        <w:t>选手决赛总得分</w:t>
      </w:r>
      <w:r>
        <w:rPr>
          <w:rFonts w:hint="eastAsia" w:ascii="仿宋" w:hAnsi="仿宋" w:eastAsia="仿宋" w:cs="仿宋"/>
          <w:sz w:val="32"/>
          <w:szCs w:val="32"/>
        </w:rPr>
        <w:t>高低和答题时间短长（成绩并列，以答题时间少排在前面的规则）进行排名</w:t>
      </w:r>
      <w:r>
        <w:rPr>
          <w:rFonts w:hint="eastAsia" w:ascii="仿宋" w:hAnsi="仿宋" w:eastAsia="仿宋" w:cs="仿宋"/>
          <w:sz w:val="32"/>
          <w:szCs w:val="32"/>
          <w:lang w:eastAsia="zh-CN"/>
        </w:rPr>
        <w:t>，</w:t>
      </w:r>
      <w:r>
        <w:rPr>
          <w:rFonts w:hint="eastAsia" w:ascii="仿宋" w:hAnsi="仿宋" w:eastAsia="仿宋" w:cs="仿宋"/>
          <w:sz w:val="32"/>
          <w:szCs w:val="32"/>
        </w:rPr>
        <w:t>如出现</w:t>
      </w:r>
      <w:r>
        <w:rPr>
          <w:rFonts w:hint="eastAsia" w:ascii="仿宋" w:hAnsi="仿宋" w:eastAsia="仿宋" w:cs="仿宋"/>
          <w:sz w:val="32"/>
          <w:szCs w:val="32"/>
          <w:lang w:val="en-US" w:eastAsia="zh-CN"/>
        </w:rPr>
        <w:t>同序号</w:t>
      </w:r>
      <w:r>
        <w:rPr>
          <w:rFonts w:hint="eastAsia" w:ascii="仿宋" w:hAnsi="仿宋" w:eastAsia="仿宋" w:cs="仿宋"/>
          <w:sz w:val="32"/>
          <w:szCs w:val="32"/>
        </w:rPr>
        <w:t>的，以抽签确定。</w:t>
      </w:r>
    </w:p>
    <w:p w14:paraId="0CDA708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九、奖项设置规则</w:t>
      </w:r>
    </w:p>
    <w:p w14:paraId="07BD0F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本次竞赛对参赛选手设置个人奖。</w:t>
      </w:r>
    </w:p>
    <w:p w14:paraId="1FFEEB6B">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参赛选手奖项设置及名额一览表</w:t>
      </w:r>
    </w:p>
    <w:tbl>
      <w:tblPr>
        <w:tblStyle w:val="8"/>
        <w:tblW w:w="8234"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521"/>
        <w:gridCol w:w="1447"/>
        <w:gridCol w:w="1393"/>
        <w:gridCol w:w="1596"/>
      </w:tblGrid>
      <w:tr w14:paraId="62CB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277" w:type="dxa"/>
            <w:noWrap/>
            <w:vAlign w:val="center"/>
            <mc:AlternateContent>
              <mc:Choice Requires="wpsCustomData">
                <wpsCustomData:diagonals>
                  <wpsCustomData:diagonal from="33700" to="10000">
                    <wpsCustomData:border w:val="single" w:color="auto" w:sz="4" w:space="0"/>
                  </wpsCustomData:diagonal>
                  <wpsCustomData:diagonal from="10000" to="26100">
                    <wpsCustomData:border w:val="single" w:color="auto" w:sz="4" w:space="0"/>
                  </wpsCustomData:diagonal>
                </wpsCustomData:diagonals>
              </mc:Choice>
            </mc:AlternateContent>
          </w:tcPr>
          <w:p w14:paraId="6BD8D926">
            <w:pPr>
              <w:snapToGrid w:val="0"/>
              <w:spacing w:line="360" w:lineRule="auto"/>
              <w:jc w:val="left"/>
              <w:rPr>
                <w:rFonts w:hint="eastAsia" w:ascii="仿宋" w:hAnsi="仿宋" w:eastAsia="仿宋" w:cs="仿宋"/>
                <w:sz w:val="28"/>
                <w:szCs w:val="28"/>
              </w:rPr>
            </w:pPr>
          </w:p>
          <w:p w14:paraId="090A6BBA">
            <w:pPr>
              <w:snapToGrid w:val="0"/>
              <w:spacing w:line="360" w:lineRule="auto"/>
              <w:jc w:val="left"/>
              <w:rPr>
                <w:rFonts w:hint="eastAsia" w:ascii="仿宋" w:hAnsi="仿宋" w:eastAsia="仿宋" w:cs="仿宋"/>
                <w:sz w:val="28"/>
                <w:szCs w:val="28"/>
              </w:rPr>
            </w:pPr>
          </w:p>
          <w:p w14:paraId="6B50FC58">
            <w:pPr>
              <w:snapToGrid w:val="0"/>
              <w:spacing w:line="360" w:lineRule="auto"/>
              <w:jc w:val="left"/>
              <mc:AlternateContent>
                <mc:Choice Requires="wpsCustomData">
                  <wpsCustomData:diagonalParaType/>
                </mc:Choice>
              </mc:AlternateConten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组别</w:t>
            </w:r>
          </w:p>
          <w:p w14:paraId="26A88E7E">
            <w:pPr>
              <w:snapToGrid w:val="0"/>
              <w:spacing w:line="360" w:lineRule="auto"/>
              <w:jc w:val="left"/>
              <mc:AlternateContent>
                <mc:Choice Requires="wpsCustomData">
                  <wpsCustomData:diagonalParaType/>
                </mc:Choice>
              </mc:AlternateConten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名额</w:t>
            </w:r>
          </w:p>
          <w:p w14:paraId="3FBDAED8">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奖项</w:t>
            </w:r>
          </w:p>
        </w:tc>
        <w:tc>
          <w:tcPr>
            <w:tcW w:w="1521" w:type="dxa"/>
            <w:noWrap/>
            <w:vAlign w:val="center"/>
          </w:tcPr>
          <w:p w14:paraId="41BF0BB5">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等奖</w:t>
            </w:r>
          </w:p>
        </w:tc>
        <w:tc>
          <w:tcPr>
            <w:tcW w:w="1447" w:type="dxa"/>
            <w:noWrap/>
            <w:vAlign w:val="center"/>
          </w:tcPr>
          <w:p w14:paraId="167BAF7C">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等奖</w:t>
            </w:r>
          </w:p>
        </w:tc>
        <w:tc>
          <w:tcPr>
            <w:tcW w:w="1393" w:type="dxa"/>
            <w:noWrap/>
            <w:vAlign w:val="center"/>
          </w:tcPr>
          <w:p w14:paraId="67A3EDDF">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等奖</w:t>
            </w:r>
          </w:p>
        </w:tc>
        <w:tc>
          <w:tcPr>
            <w:tcW w:w="1596" w:type="dxa"/>
            <w:noWrap/>
            <w:vAlign w:val="center"/>
          </w:tcPr>
          <w:p w14:paraId="05077F6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优秀奖</w:t>
            </w:r>
          </w:p>
        </w:tc>
      </w:tr>
      <w:tr w14:paraId="1DC1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77" w:type="dxa"/>
            <w:noWrap/>
            <w:vAlign w:val="center"/>
          </w:tcPr>
          <w:p w14:paraId="6CDA5FB9">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企业技术负责人</w:t>
            </w:r>
          </w:p>
        </w:tc>
        <w:tc>
          <w:tcPr>
            <w:tcW w:w="1521" w:type="dxa"/>
            <w:noWrap/>
            <w:vAlign w:val="center"/>
          </w:tcPr>
          <w:p w14:paraId="62ABCC1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47" w:type="dxa"/>
            <w:noWrap/>
            <w:vAlign w:val="center"/>
          </w:tcPr>
          <w:p w14:paraId="179137F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393" w:type="dxa"/>
            <w:noWrap/>
            <w:vAlign w:val="center"/>
          </w:tcPr>
          <w:p w14:paraId="725C2CC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1596" w:type="dxa"/>
            <w:vMerge w:val="restart"/>
            <w:noWrap/>
            <w:vAlign w:val="center"/>
          </w:tcPr>
          <w:p w14:paraId="3D1D27F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各20名</w:t>
            </w:r>
          </w:p>
        </w:tc>
      </w:tr>
      <w:tr w14:paraId="0659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77" w:type="dxa"/>
            <w:noWrap/>
            <w:vAlign w:val="center"/>
          </w:tcPr>
          <w:p w14:paraId="04A7136C">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w:t>
            </w:r>
            <w:r>
              <w:rPr>
                <w:rFonts w:hint="eastAsia" w:ascii="仿宋" w:hAnsi="仿宋" w:eastAsia="仿宋" w:cs="仿宋"/>
                <w:sz w:val="28"/>
                <w:szCs w:val="28"/>
              </w:rPr>
              <w:t>监理工程师</w:t>
            </w:r>
          </w:p>
        </w:tc>
        <w:tc>
          <w:tcPr>
            <w:tcW w:w="1521" w:type="dxa"/>
            <w:noWrap/>
            <w:vAlign w:val="center"/>
          </w:tcPr>
          <w:p w14:paraId="0850D85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47" w:type="dxa"/>
            <w:noWrap/>
            <w:vAlign w:val="center"/>
          </w:tcPr>
          <w:p w14:paraId="2874ED5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393" w:type="dxa"/>
            <w:noWrap/>
            <w:vAlign w:val="center"/>
          </w:tcPr>
          <w:p w14:paraId="5353670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1596" w:type="dxa"/>
            <w:vMerge w:val="continue"/>
            <w:noWrap/>
          </w:tcPr>
          <w:p w14:paraId="164AA364">
            <w:pPr>
              <w:spacing w:line="360" w:lineRule="auto"/>
              <w:jc w:val="left"/>
              <w:rPr>
                <w:rFonts w:hint="eastAsia" w:ascii="仿宋" w:hAnsi="仿宋" w:eastAsia="仿宋" w:cs="仿宋"/>
                <w:sz w:val="28"/>
                <w:szCs w:val="28"/>
              </w:rPr>
            </w:pPr>
          </w:p>
        </w:tc>
      </w:tr>
      <w:tr w14:paraId="2ED3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277" w:type="dxa"/>
            <w:noWrap/>
            <w:vAlign w:val="center"/>
          </w:tcPr>
          <w:p w14:paraId="1D706EF5">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青年员工</w:t>
            </w:r>
          </w:p>
        </w:tc>
        <w:tc>
          <w:tcPr>
            <w:tcW w:w="1521" w:type="dxa"/>
            <w:noWrap/>
            <w:vAlign w:val="center"/>
          </w:tcPr>
          <w:p w14:paraId="53C0F2C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47" w:type="dxa"/>
            <w:noWrap/>
            <w:vAlign w:val="center"/>
          </w:tcPr>
          <w:p w14:paraId="0E984BF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393" w:type="dxa"/>
            <w:noWrap/>
            <w:vAlign w:val="center"/>
          </w:tcPr>
          <w:p w14:paraId="0A8C80A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1596" w:type="dxa"/>
            <w:vMerge w:val="continue"/>
            <w:noWrap/>
          </w:tcPr>
          <w:p w14:paraId="179774F8">
            <w:pPr>
              <w:spacing w:line="360" w:lineRule="auto"/>
              <w:jc w:val="left"/>
              <w:rPr>
                <w:rFonts w:hint="eastAsia" w:ascii="仿宋" w:hAnsi="仿宋" w:eastAsia="仿宋" w:cs="仿宋"/>
                <w:sz w:val="28"/>
                <w:szCs w:val="28"/>
              </w:rPr>
            </w:pPr>
          </w:p>
        </w:tc>
      </w:tr>
    </w:tbl>
    <w:p w14:paraId="0E7924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竞赛组委会依据决赛选手</w:t>
      </w:r>
      <w:r>
        <w:rPr>
          <w:rFonts w:hint="eastAsia" w:ascii="仿宋" w:hAnsi="仿宋" w:eastAsia="仿宋" w:cs="仿宋"/>
          <w:sz w:val="32"/>
          <w:szCs w:val="32"/>
          <w:lang w:val="en-US" w:eastAsia="zh-CN"/>
        </w:rPr>
        <w:t>的最终排名</w:t>
      </w:r>
      <w:r>
        <w:rPr>
          <w:rFonts w:hint="eastAsia" w:ascii="仿宋" w:hAnsi="仿宋" w:eastAsia="仿宋" w:cs="仿宋"/>
          <w:sz w:val="32"/>
          <w:szCs w:val="32"/>
        </w:rPr>
        <w:t>确定竞赛相关奖项名单。对应组别</w:t>
      </w:r>
      <w:r>
        <w:rPr>
          <w:rFonts w:hint="eastAsia" w:ascii="仿宋" w:hAnsi="仿宋" w:eastAsia="仿宋" w:cs="仿宋"/>
          <w:sz w:val="32"/>
          <w:szCs w:val="32"/>
          <w:lang w:val="en-US" w:eastAsia="zh-CN"/>
        </w:rPr>
        <w:t>最终排名</w:t>
      </w:r>
      <w:r>
        <w:rPr>
          <w:rFonts w:hint="eastAsia" w:ascii="仿宋" w:hAnsi="仿宋" w:eastAsia="仿宋" w:cs="仿宋"/>
          <w:sz w:val="32"/>
          <w:szCs w:val="32"/>
        </w:rPr>
        <w:t>第1名为该组别</w:t>
      </w:r>
      <w:r>
        <w:rPr>
          <w:rFonts w:hint="eastAsia" w:ascii="仿宋" w:hAnsi="仿宋" w:eastAsia="仿宋" w:cs="仿宋"/>
          <w:sz w:val="32"/>
          <w:szCs w:val="32"/>
          <w:lang w:val="en-US" w:eastAsia="zh-CN"/>
        </w:rPr>
        <w:t>一</w:t>
      </w:r>
      <w:r>
        <w:rPr>
          <w:rFonts w:hint="eastAsia" w:ascii="仿宋" w:hAnsi="仿宋" w:eastAsia="仿宋" w:cs="仿宋"/>
          <w:sz w:val="32"/>
          <w:szCs w:val="32"/>
        </w:rPr>
        <w:t>等奖获得者，第2、3、4名为该组别</w:t>
      </w:r>
      <w:r>
        <w:rPr>
          <w:rFonts w:hint="eastAsia" w:ascii="仿宋" w:hAnsi="仿宋" w:eastAsia="仿宋" w:cs="仿宋"/>
          <w:sz w:val="32"/>
          <w:szCs w:val="32"/>
          <w:lang w:val="en-US" w:eastAsia="zh-CN"/>
        </w:rPr>
        <w:t>二</w:t>
      </w:r>
      <w:r>
        <w:rPr>
          <w:rFonts w:hint="eastAsia" w:ascii="仿宋" w:hAnsi="仿宋" w:eastAsia="仿宋" w:cs="仿宋"/>
          <w:sz w:val="32"/>
          <w:szCs w:val="32"/>
        </w:rPr>
        <w:t>等奖获得者，</w:t>
      </w:r>
      <w:bookmarkStart w:id="23" w:name="OLE_LINK15"/>
      <w:r>
        <w:rPr>
          <w:rFonts w:hint="eastAsia" w:ascii="仿宋" w:hAnsi="仿宋" w:eastAsia="仿宋" w:cs="仿宋"/>
          <w:sz w:val="32"/>
          <w:szCs w:val="32"/>
        </w:rPr>
        <w:t>第5-10名为该组别</w:t>
      </w:r>
      <w:r>
        <w:rPr>
          <w:rFonts w:hint="eastAsia" w:ascii="仿宋" w:hAnsi="仿宋" w:eastAsia="仿宋" w:cs="仿宋"/>
          <w:sz w:val="32"/>
          <w:szCs w:val="32"/>
          <w:lang w:val="en-US" w:eastAsia="zh-CN"/>
        </w:rPr>
        <w:t>三</w:t>
      </w:r>
      <w:r>
        <w:rPr>
          <w:rFonts w:hint="eastAsia" w:ascii="仿宋" w:hAnsi="仿宋" w:eastAsia="仿宋" w:cs="仿宋"/>
          <w:sz w:val="32"/>
          <w:szCs w:val="32"/>
        </w:rPr>
        <w:t>等奖获得者</w:t>
      </w:r>
      <w:bookmarkEnd w:id="23"/>
      <w:r>
        <w:rPr>
          <w:rFonts w:hint="eastAsia" w:ascii="仿宋" w:hAnsi="仿宋" w:eastAsia="仿宋" w:cs="仿宋"/>
          <w:sz w:val="32"/>
          <w:szCs w:val="32"/>
          <w:lang w:eastAsia="zh-CN"/>
        </w:rPr>
        <w:t>，</w:t>
      </w:r>
      <w:r>
        <w:rPr>
          <w:rFonts w:hint="eastAsia" w:ascii="仿宋" w:hAnsi="仿宋" w:eastAsia="仿宋" w:cs="仿宋"/>
          <w:sz w:val="32"/>
          <w:szCs w:val="32"/>
        </w:rPr>
        <w:t>第</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0名</w:t>
      </w:r>
      <w:r>
        <w:rPr>
          <w:rFonts w:hint="eastAsia" w:ascii="仿宋" w:hAnsi="仿宋" w:eastAsia="仿宋" w:cs="仿宋"/>
          <w:sz w:val="32"/>
          <w:szCs w:val="32"/>
          <w:lang w:val="en-US" w:eastAsia="zh-CN"/>
        </w:rPr>
        <w:t>且</w:t>
      </w:r>
      <w:r>
        <w:rPr>
          <w:rFonts w:hint="eastAsia" w:ascii="仿宋" w:hAnsi="仿宋" w:eastAsia="仿宋" w:cs="仿宋"/>
          <w:sz w:val="32"/>
          <w:szCs w:val="32"/>
        </w:rPr>
        <w:t>成绩合格为</w:t>
      </w:r>
      <w:r>
        <w:rPr>
          <w:rFonts w:hint="eastAsia" w:ascii="仿宋" w:hAnsi="仿宋" w:eastAsia="仿宋" w:cs="仿宋"/>
          <w:sz w:val="32"/>
          <w:szCs w:val="32"/>
          <w:lang w:val="en-US" w:eastAsia="zh-CN"/>
        </w:rPr>
        <w:t>该</w:t>
      </w:r>
      <w:r>
        <w:rPr>
          <w:rFonts w:hint="eastAsia" w:ascii="仿宋" w:hAnsi="仿宋" w:eastAsia="仿宋" w:cs="仿宋"/>
          <w:sz w:val="32"/>
          <w:szCs w:val="32"/>
        </w:rPr>
        <w:t>组别优秀奖获得者。</w:t>
      </w:r>
    </w:p>
    <w:p w14:paraId="0AC374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本次竞赛设置</w:t>
      </w:r>
      <w:r>
        <w:rPr>
          <w:rFonts w:hint="eastAsia" w:ascii="仿宋" w:hAnsi="仿宋" w:eastAsia="仿宋" w:cs="仿宋"/>
          <w:sz w:val="32"/>
          <w:szCs w:val="32"/>
        </w:rPr>
        <w:t>团体奖、优秀组织奖和突出贡献奖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具体见竞赛实施方案</w:t>
      </w:r>
      <w:r>
        <w:rPr>
          <w:rFonts w:hint="eastAsia" w:ascii="仿宋" w:hAnsi="仿宋" w:eastAsia="仿宋" w:cs="仿宋"/>
          <w:sz w:val="32"/>
          <w:szCs w:val="32"/>
        </w:rPr>
        <w:t>。</w:t>
      </w:r>
    </w:p>
    <w:p w14:paraId="13ED191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全国参赛选手推荐</w:t>
      </w:r>
    </w:p>
    <w:p w14:paraId="04C77B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安徽省建设监理协会根据各组别进入决赛符合第三届</w:t>
      </w:r>
      <w:r>
        <w:rPr>
          <w:rFonts w:hint="eastAsia" w:ascii="仿宋" w:hAnsi="仿宋" w:eastAsia="仿宋" w:cs="仿宋"/>
          <w:sz w:val="32"/>
          <w:szCs w:val="32"/>
        </w:rPr>
        <w:t>全国工程监理行业知识竞赛</w:t>
      </w:r>
      <w:r>
        <w:rPr>
          <w:rFonts w:hint="eastAsia" w:ascii="仿宋" w:hAnsi="仿宋" w:eastAsia="仿宋" w:cs="仿宋"/>
          <w:sz w:val="32"/>
          <w:szCs w:val="32"/>
          <w:lang w:val="en-US" w:eastAsia="zh-CN"/>
        </w:rPr>
        <w:t>条件的</w:t>
      </w:r>
      <w:r>
        <w:rPr>
          <w:rFonts w:hint="eastAsia" w:ascii="仿宋" w:hAnsi="仿宋" w:eastAsia="仿宋" w:cs="仿宋"/>
          <w:b w:val="0"/>
          <w:bCs w:val="0"/>
          <w:sz w:val="32"/>
          <w:szCs w:val="32"/>
          <w:lang w:val="en-US" w:eastAsia="zh-CN"/>
        </w:rPr>
        <w:t>选手的决赛排名，按照给定的名额推荐，形成安徽省参加第三届全国</w:t>
      </w:r>
      <w:r>
        <w:rPr>
          <w:rFonts w:hint="eastAsia" w:ascii="仿宋" w:hAnsi="仿宋" w:eastAsia="仿宋" w:cs="仿宋"/>
          <w:sz w:val="32"/>
          <w:szCs w:val="32"/>
        </w:rPr>
        <w:t>工程监理行业知识竞赛</w:t>
      </w:r>
      <w:r>
        <w:rPr>
          <w:rFonts w:hint="eastAsia" w:ascii="仿宋" w:hAnsi="仿宋" w:eastAsia="仿宋" w:cs="仿宋"/>
          <w:sz w:val="32"/>
          <w:szCs w:val="32"/>
          <w:lang w:val="en-US" w:eastAsia="zh-CN"/>
        </w:rPr>
        <w:t>各组别参赛选手。</w:t>
      </w:r>
    </w:p>
    <w:p w14:paraId="641EB9EB">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、监督管理规则</w:t>
      </w:r>
    </w:p>
    <w:p w14:paraId="39649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竞赛监督组负责本次竞赛的监督管理。仲裁组负责竞赛技术仲裁。</w:t>
      </w:r>
    </w:p>
    <w:p w14:paraId="1C1410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本次竞赛管理要求</w:t>
      </w:r>
    </w:p>
    <w:p w14:paraId="4A1E3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各市建设监理协（分）会应认真组织初赛工作，负责向本市各监理企业传</w:t>
      </w:r>
      <w:r>
        <w:rPr>
          <w:rFonts w:hint="eastAsia" w:ascii="仿宋" w:hAnsi="仿宋" w:eastAsia="仿宋" w:cs="仿宋"/>
          <w:sz w:val="32"/>
          <w:szCs w:val="32"/>
          <w:lang w:eastAsia="zh-CN"/>
        </w:rPr>
        <w:t>达</w:t>
      </w:r>
      <w:r>
        <w:rPr>
          <w:rFonts w:hint="eastAsia" w:ascii="仿宋" w:hAnsi="仿宋" w:eastAsia="仿宋" w:cs="仿宋"/>
          <w:sz w:val="32"/>
          <w:szCs w:val="32"/>
        </w:rPr>
        <w:t>竞赛的通知；</w:t>
      </w:r>
    </w:p>
    <w:p w14:paraId="0EFFB7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各监理企业积极组织、发动、传达，确保本单位符合参赛资格条件的监理从业人员全面知晓，不得剥夺监理人员参赛资格；</w:t>
      </w:r>
    </w:p>
    <w:p w14:paraId="02402F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各参赛人员应如实填写个人相关情况，不得弄虚作假；</w:t>
      </w:r>
    </w:p>
    <w:p w14:paraId="1DC8C5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各市建设监理协（分）会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监理专委会及</w:t>
      </w:r>
      <w:r>
        <w:rPr>
          <w:rFonts w:hint="eastAsia" w:ascii="仿宋" w:hAnsi="仿宋" w:eastAsia="仿宋" w:cs="仿宋"/>
          <w:sz w:val="32"/>
          <w:szCs w:val="32"/>
        </w:rPr>
        <w:t>省建设监理协会负责按照规定进行参赛资格审查工作，并对其结果负责；</w:t>
      </w:r>
    </w:p>
    <w:p w14:paraId="63F1F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进入决赛的</w:t>
      </w:r>
      <w:r>
        <w:rPr>
          <w:rFonts w:hint="eastAsia" w:ascii="仿宋" w:hAnsi="仿宋" w:eastAsia="仿宋" w:cs="仿宋"/>
          <w:sz w:val="32"/>
          <w:szCs w:val="32"/>
          <w:lang w:val="en-US" w:eastAsia="zh-CN"/>
        </w:rPr>
        <w:t>选手</w:t>
      </w:r>
      <w:r>
        <w:rPr>
          <w:rFonts w:hint="eastAsia" w:ascii="仿宋" w:hAnsi="仿宋" w:eastAsia="仿宋" w:cs="仿宋"/>
          <w:sz w:val="32"/>
          <w:szCs w:val="32"/>
        </w:rPr>
        <w:t>不得调整、更换，因选手问题不能按时参加决赛，作取消决赛资格处理；</w:t>
      </w:r>
    </w:p>
    <w:p w14:paraId="22706B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（6）</w:t>
      </w:r>
      <w:r>
        <w:rPr>
          <w:rFonts w:hint="eastAsia" w:ascii="仿宋" w:hAnsi="仿宋" w:eastAsia="仿宋" w:cs="仿宋"/>
          <w:sz w:val="32"/>
          <w:szCs w:val="32"/>
        </w:rPr>
        <w:t>决赛选手应按照组委会统一组织安排，按时进入决赛现场</w:t>
      </w:r>
      <w:r>
        <w:rPr>
          <w:rFonts w:hint="eastAsia" w:ascii="仿宋" w:hAnsi="仿宋" w:eastAsia="仿宋" w:cs="仿宋"/>
          <w:sz w:val="32"/>
          <w:szCs w:val="32"/>
          <w:lang w:eastAsia="zh-CN"/>
        </w:rPr>
        <w:t>，</w:t>
      </w:r>
      <w:r>
        <w:rPr>
          <w:rFonts w:hint="eastAsia" w:ascii="仿宋" w:hAnsi="仿宋" w:eastAsia="仿宋" w:cs="仿宋"/>
          <w:sz w:val="32"/>
          <w:szCs w:val="32"/>
        </w:rPr>
        <w:t>中途不得擅自离开赛场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自觉</w:t>
      </w:r>
      <w:r>
        <w:rPr>
          <w:rFonts w:hint="eastAsia" w:ascii="仿宋" w:hAnsi="仿宋" w:eastAsia="仿宋" w:cs="仿宋"/>
          <w:sz w:val="32"/>
          <w:szCs w:val="32"/>
        </w:rPr>
        <w:t>维护决赛现场秩序</w:t>
      </w:r>
      <w:r>
        <w:rPr>
          <w:rFonts w:hint="eastAsia" w:ascii="仿宋" w:hAnsi="仿宋" w:eastAsia="仿宋" w:cs="仿宋"/>
          <w:sz w:val="32"/>
          <w:szCs w:val="32"/>
          <w:lang w:eastAsia="zh-CN"/>
        </w:rPr>
        <w:t>。</w:t>
      </w:r>
      <w:r>
        <w:rPr>
          <w:rFonts w:hint="eastAsia" w:ascii="仿宋" w:hAnsi="仿宋" w:eastAsia="仿宋" w:cs="仿宋"/>
          <w:sz w:val="32"/>
          <w:szCs w:val="32"/>
        </w:rPr>
        <w:t>违背管理要求、造成不利影响者，将被取消决赛资格；</w:t>
      </w:r>
    </w:p>
    <w:p w14:paraId="0BA9D7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（7）</w:t>
      </w:r>
      <w:r>
        <w:rPr>
          <w:rFonts w:hint="eastAsia" w:ascii="仿宋" w:hAnsi="仿宋" w:eastAsia="仿宋" w:cs="仿宋"/>
          <w:sz w:val="32"/>
          <w:szCs w:val="32"/>
        </w:rPr>
        <w:t>决赛裁判组应科学、严肃、客观、公正进行评分，并在其评分结果材料上签名，对其评分结果负责。</w:t>
      </w:r>
    </w:p>
    <w:p w14:paraId="71166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参赛选手及其组织单位，对竞赛中有关技术方面存在争议问题应及时向竞赛仲裁组提出，仲裁组本着“科学、客观、公平、公正”的原则予以确定，给出仲裁意见，作出最终结论。</w:t>
      </w:r>
    </w:p>
    <w:p w14:paraId="627D50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竞赛全程在竞赛监督组监督下进行。监督组在决赛资格审查、决赛竞答、评分各环节主动履行监督职责，并在最终决赛结果文件上签字；同时，监督组受理竞赛过程中的相关投诉、举报，开展投诉、举报事项的调查，形成调查处理意见，报竞赛组委会进行处理决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FCB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AC0363C">
                          <w:pPr>
                            <w:pStyle w:val="4"/>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2AC0363C">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DD6D"/>
    <w:multiLevelType w:val="singleLevel"/>
    <w:tmpl w:val="A00EDD6D"/>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NGY5MjI0NjU5MDNkZWZhM2Y0OGQwYWMyMzg1YmMifQ=="/>
  </w:docVars>
  <w:rsids>
    <w:rsidRoot w:val="00172A27"/>
    <w:rsid w:val="00172A27"/>
    <w:rsid w:val="002D1699"/>
    <w:rsid w:val="003B2F2F"/>
    <w:rsid w:val="004F611A"/>
    <w:rsid w:val="00604B6A"/>
    <w:rsid w:val="00704EB3"/>
    <w:rsid w:val="009A0A6B"/>
    <w:rsid w:val="00A152C5"/>
    <w:rsid w:val="00BD6C41"/>
    <w:rsid w:val="00CF3807"/>
    <w:rsid w:val="00DE6C3B"/>
    <w:rsid w:val="00F50CDF"/>
    <w:rsid w:val="00FA3C7B"/>
    <w:rsid w:val="01C158D7"/>
    <w:rsid w:val="01E006C6"/>
    <w:rsid w:val="03435067"/>
    <w:rsid w:val="035C6226"/>
    <w:rsid w:val="0371482F"/>
    <w:rsid w:val="04546271"/>
    <w:rsid w:val="04F13665"/>
    <w:rsid w:val="07A53B87"/>
    <w:rsid w:val="07C1191B"/>
    <w:rsid w:val="0B3D5296"/>
    <w:rsid w:val="0CE206BC"/>
    <w:rsid w:val="0D5868D3"/>
    <w:rsid w:val="0D670734"/>
    <w:rsid w:val="0DD929D2"/>
    <w:rsid w:val="0E386761"/>
    <w:rsid w:val="0E415563"/>
    <w:rsid w:val="0E56296F"/>
    <w:rsid w:val="0EEF68C5"/>
    <w:rsid w:val="0F3D5790"/>
    <w:rsid w:val="105455D1"/>
    <w:rsid w:val="1272456E"/>
    <w:rsid w:val="12880164"/>
    <w:rsid w:val="13420660"/>
    <w:rsid w:val="145E46E7"/>
    <w:rsid w:val="14C51870"/>
    <w:rsid w:val="15356DED"/>
    <w:rsid w:val="15875710"/>
    <w:rsid w:val="15A920E1"/>
    <w:rsid w:val="15DF2442"/>
    <w:rsid w:val="17081389"/>
    <w:rsid w:val="178B422B"/>
    <w:rsid w:val="17C4348D"/>
    <w:rsid w:val="186C3199"/>
    <w:rsid w:val="188F5DA0"/>
    <w:rsid w:val="19AF3DCE"/>
    <w:rsid w:val="1A1D5E41"/>
    <w:rsid w:val="1A64670C"/>
    <w:rsid w:val="1AC43D6A"/>
    <w:rsid w:val="1B2B737F"/>
    <w:rsid w:val="1C476F7F"/>
    <w:rsid w:val="1D823840"/>
    <w:rsid w:val="1E0A3384"/>
    <w:rsid w:val="1E1E4DF0"/>
    <w:rsid w:val="1F487F8A"/>
    <w:rsid w:val="1FB86643"/>
    <w:rsid w:val="203C434A"/>
    <w:rsid w:val="20704450"/>
    <w:rsid w:val="20782E6C"/>
    <w:rsid w:val="20C22534"/>
    <w:rsid w:val="216B3C80"/>
    <w:rsid w:val="21983F1B"/>
    <w:rsid w:val="22024C05"/>
    <w:rsid w:val="221C1FD3"/>
    <w:rsid w:val="23A5213B"/>
    <w:rsid w:val="241542E4"/>
    <w:rsid w:val="25B227BC"/>
    <w:rsid w:val="27422716"/>
    <w:rsid w:val="27822EE4"/>
    <w:rsid w:val="27AF0763"/>
    <w:rsid w:val="28D95B40"/>
    <w:rsid w:val="29D74A00"/>
    <w:rsid w:val="29D80886"/>
    <w:rsid w:val="29EF7116"/>
    <w:rsid w:val="2A37577C"/>
    <w:rsid w:val="2AB078A1"/>
    <w:rsid w:val="2B461A9F"/>
    <w:rsid w:val="2B750AC2"/>
    <w:rsid w:val="2B755151"/>
    <w:rsid w:val="2B886128"/>
    <w:rsid w:val="2BB57DD3"/>
    <w:rsid w:val="2BDE0ACE"/>
    <w:rsid w:val="2E1B0E5C"/>
    <w:rsid w:val="2FBB7AAA"/>
    <w:rsid w:val="2FE853E7"/>
    <w:rsid w:val="2FF16992"/>
    <w:rsid w:val="2FFD70E5"/>
    <w:rsid w:val="2FFE7AEF"/>
    <w:rsid w:val="306C2CE2"/>
    <w:rsid w:val="30C73ACD"/>
    <w:rsid w:val="31081B13"/>
    <w:rsid w:val="314E11D0"/>
    <w:rsid w:val="32870EE7"/>
    <w:rsid w:val="32B948CB"/>
    <w:rsid w:val="34CC4FFC"/>
    <w:rsid w:val="355865F0"/>
    <w:rsid w:val="35743D9C"/>
    <w:rsid w:val="3579255A"/>
    <w:rsid w:val="35EB623D"/>
    <w:rsid w:val="379B756B"/>
    <w:rsid w:val="37C87A8E"/>
    <w:rsid w:val="38B7015E"/>
    <w:rsid w:val="39A317F3"/>
    <w:rsid w:val="3C202B7C"/>
    <w:rsid w:val="3C243C4B"/>
    <w:rsid w:val="3C5F2523"/>
    <w:rsid w:val="3C765570"/>
    <w:rsid w:val="3CB879ED"/>
    <w:rsid w:val="3DE027C7"/>
    <w:rsid w:val="3E316E44"/>
    <w:rsid w:val="3E7A5000"/>
    <w:rsid w:val="411B726C"/>
    <w:rsid w:val="41876226"/>
    <w:rsid w:val="41A92ACD"/>
    <w:rsid w:val="439478BC"/>
    <w:rsid w:val="440B5E1C"/>
    <w:rsid w:val="444D4211"/>
    <w:rsid w:val="446D66AB"/>
    <w:rsid w:val="447D240A"/>
    <w:rsid w:val="44A1052F"/>
    <w:rsid w:val="44A44E84"/>
    <w:rsid w:val="462800E6"/>
    <w:rsid w:val="46632DAF"/>
    <w:rsid w:val="46686840"/>
    <w:rsid w:val="4723591C"/>
    <w:rsid w:val="474A6C5C"/>
    <w:rsid w:val="480538E6"/>
    <w:rsid w:val="492F59CA"/>
    <w:rsid w:val="4A825B2F"/>
    <w:rsid w:val="4BED5E07"/>
    <w:rsid w:val="4D2119C2"/>
    <w:rsid w:val="4E0A3C0D"/>
    <w:rsid w:val="4FEC6675"/>
    <w:rsid w:val="50377320"/>
    <w:rsid w:val="50604709"/>
    <w:rsid w:val="514E4B98"/>
    <w:rsid w:val="518D035D"/>
    <w:rsid w:val="52B04D36"/>
    <w:rsid w:val="52BE56AB"/>
    <w:rsid w:val="54852668"/>
    <w:rsid w:val="55652CC8"/>
    <w:rsid w:val="55DF4A13"/>
    <w:rsid w:val="563844B7"/>
    <w:rsid w:val="56B85264"/>
    <w:rsid w:val="57286013"/>
    <w:rsid w:val="57AA72A2"/>
    <w:rsid w:val="57DA53F5"/>
    <w:rsid w:val="58A90FC3"/>
    <w:rsid w:val="58BF78A1"/>
    <w:rsid w:val="58CB290F"/>
    <w:rsid w:val="59142C25"/>
    <w:rsid w:val="591C77BB"/>
    <w:rsid w:val="59852A87"/>
    <w:rsid w:val="59CA3C2C"/>
    <w:rsid w:val="59CD5B83"/>
    <w:rsid w:val="5A5A528C"/>
    <w:rsid w:val="5D027ADA"/>
    <w:rsid w:val="5D50437B"/>
    <w:rsid w:val="5D705705"/>
    <w:rsid w:val="5D7C47B4"/>
    <w:rsid w:val="5DD22021"/>
    <w:rsid w:val="5F2D1525"/>
    <w:rsid w:val="5F535FE9"/>
    <w:rsid w:val="5F635047"/>
    <w:rsid w:val="60B0360E"/>
    <w:rsid w:val="60D61479"/>
    <w:rsid w:val="611D7CAA"/>
    <w:rsid w:val="63143784"/>
    <w:rsid w:val="63793211"/>
    <w:rsid w:val="63CA2950"/>
    <w:rsid w:val="63DC4C88"/>
    <w:rsid w:val="63E7624C"/>
    <w:rsid w:val="64C40538"/>
    <w:rsid w:val="65654AC1"/>
    <w:rsid w:val="6673699F"/>
    <w:rsid w:val="68D165F3"/>
    <w:rsid w:val="69E94EA5"/>
    <w:rsid w:val="6A4D1A6B"/>
    <w:rsid w:val="6BB12090"/>
    <w:rsid w:val="6C861C34"/>
    <w:rsid w:val="6D2F7BD6"/>
    <w:rsid w:val="6EF95D50"/>
    <w:rsid w:val="6F026EC1"/>
    <w:rsid w:val="7025534D"/>
    <w:rsid w:val="7037082E"/>
    <w:rsid w:val="713B73B3"/>
    <w:rsid w:val="714479C8"/>
    <w:rsid w:val="715B6B1F"/>
    <w:rsid w:val="72A754B5"/>
    <w:rsid w:val="72DD3CC4"/>
    <w:rsid w:val="7392439D"/>
    <w:rsid w:val="74277E3B"/>
    <w:rsid w:val="74791CF5"/>
    <w:rsid w:val="74BC7E3C"/>
    <w:rsid w:val="75263FB5"/>
    <w:rsid w:val="75C64E50"/>
    <w:rsid w:val="75EB6D06"/>
    <w:rsid w:val="77E34AEE"/>
    <w:rsid w:val="78454442"/>
    <w:rsid w:val="784A5968"/>
    <w:rsid w:val="78593D6C"/>
    <w:rsid w:val="788C0374"/>
    <w:rsid w:val="78BC1A5B"/>
    <w:rsid w:val="78BC253A"/>
    <w:rsid w:val="78E42D81"/>
    <w:rsid w:val="79A010C8"/>
    <w:rsid w:val="79CB4BD8"/>
    <w:rsid w:val="7A014710"/>
    <w:rsid w:val="7AE136B4"/>
    <w:rsid w:val="7AFE597B"/>
    <w:rsid w:val="7B522106"/>
    <w:rsid w:val="7BC703F2"/>
    <w:rsid w:val="7D4A28AB"/>
    <w:rsid w:val="7DD71D12"/>
    <w:rsid w:val="7E1908F4"/>
    <w:rsid w:val="7E564036"/>
    <w:rsid w:val="7E803351"/>
    <w:rsid w:val="7EDC250E"/>
    <w:rsid w:val="7EE332FD"/>
    <w:rsid w:val="7F1C1F84"/>
    <w:rsid w:val="7FFB3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imes New Roman" w:hAnsi="Times New Roman"/>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 text|1"/>
    <w:basedOn w:val="1"/>
    <w:autoRedefine/>
    <w:qFormat/>
    <w:uiPriority w:val="0"/>
    <w:pPr>
      <w:spacing w:line="403" w:lineRule="auto"/>
      <w:ind w:firstLine="400"/>
    </w:pPr>
    <w:rPr>
      <w:rFonts w:ascii="宋体" w:hAnsi="宋体" w:eastAsia="宋体" w:cs="宋体"/>
      <w:sz w:val="32"/>
      <w:szCs w:val="32"/>
      <w:lang w:val="zh-TW" w:eastAsia="zh-TW" w:bidi="zh-TW"/>
    </w:rPr>
  </w:style>
  <w:style w:type="paragraph" w:customStyle="1" w:styleId="11">
    <w:name w:val="Body text|2"/>
    <w:basedOn w:val="1"/>
    <w:qFormat/>
    <w:uiPriority w:val="0"/>
    <w:pPr>
      <w:spacing w:line="722" w:lineRule="exact"/>
      <w:ind w:left="90" w:firstLine="440"/>
    </w:pPr>
    <w:rPr>
      <w:rFonts w:ascii="宋体" w:hAnsi="宋体" w:eastAsia="宋体" w:cs="宋体"/>
      <w:sz w:val="38"/>
      <w:szCs w:val="38"/>
      <w:lang w:val="zh-TW" w:eastAsia="zh-TW" w:bidi="zh-TW"/>
    </w:rPr>
  </w:style>
  <w:style w:type="paragraph" w:customStyle="1" w:styleId="12">
    <w:name w:val="Heading #1|1"/>
    <w:basedOn w:val="1"/>
    <w:autoRedefine/>
    <w:qFormat/>
    <w:uiPriority w:val="0"/>
    <w:pPr>
      <w:spacing w:before="160" w:after="700"/>
      <w:jc w:val="center"/>
      <w:outlineLvl w:val="0"/>
    </w:pPr>
    <w:rPr>
      <w:rFonts w:ascii="宋体" w:hAnsi="宋体" w:eastAsia="宋体" w:cs="宋体"/>
      <w:sz w:val="48"/>
      <w:szCs w:val="48"/>
      <w:lang w:val="zh-TW" w:eastAsia="zh-TW" w:bidi="zh-TW"/>
    </w:rPr>
  </w:style>
  <w:style w:type="paragraph" w:customStyle="1" w:styleId="13">
    <w:name w:val="Header or footer|2"/>
    <w:basedOn w:val="1"/>
    <w:autoRedefine/>
    <w:qFormat/>
    <w:uiPriority w:val="0"/>
    <w:rPr>
      <w:sz w:val="20"/>
      <w:szCs w:val="20"/>
      <w:lang w:val="zh-TW" w:eastAsia="zh-TW" w:bidi="zh-TW"/>
    </w:rPr>
  </w:style>
  <w:style w:type="paragraph" w:customStyle="1" w:styleId="14">
    <w:name w:val="Body text|5"/>
    <w:basedOn w:val="1"/>
    <w:qFormat/>
    <w:uiPriority w:val="0"/>
    <w:rPr>
      <w:rFonts w:ascii="宋体" w:hAnsi="宋体" w:eastAsia="宋体" w:cs="宋体"/>
      <w:color w:val="F6D3A2"/>
      <w:sz w:val="13"/>
      <w:szCs w:val="13"/>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4259</Words>
  <Characters>4503</Characters>
  <Lines>54</Lines>
  <Paragraphs>15</Paragraphs>
  <TotalTime>11</TotalTime>
  <ScaleCrop>false</ScaleCrop>
  <LinksUpToDate>false</LinksUpToDate>
  <CharactersWithSpaces>4505</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2021-10-14T01:38:00Z</dcterms:created>
  <dc:creator>Komorebi</dc:creator>
  <cp:lastModifiedBy>不负流年</cp:lastModifiedBy>
  <cp:lastPrinted>2022-03-04T02:07:00Z</cp:lastPrinted>
  <dcterms:modified xsi:type="dcterms:W3CDTF">2026-07-21T06:29:40Z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4894AFF47DAA468B8A19E48B0DD7F643_13</vt:lpwstr>
  </property>
  <property fmtid="{D5CDD505-2E9C-101B-9397-08002B2CF9AE}" pid="4" name="KSOTemplateDocerSaveRecord">
    <vt:lpwstr>eyJoZGlkIjoiNTVhNjRmNGIwOGM2MWE4OTQwZjU0ZjE1ZjkwZDQ2NmQiLCJ1c2VySWQiOiIyODA5NDQzMDgifQ==</vt:lpwstr>
  </property>
</Properties>
</file>