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宋体"/>
          <w:b/>
          <w:sz w:val="48"/>
          <w:szCs w:val="48"/>
        </w:rPr>
      </w:pPr>
    </w:p>
    <w:p>
      <w:pPr>
        <w:spacing w:line="240" w:lineRule="auto"/>
        <w:ind w:firstLine="0" w:firstLineChars="0"/>
        <w:contextualSpacing/>
        <w:jc w:val="center"/>
        <w:rPr>
          <w:rFonts w:hint="eastAsia" w:ascii="宋体" w:hAnsi="宋体" w:eastAsia="宋体"/>
          <w:b/>
          <w:bCs/>
          <w:color w:val="auto"/>
          <w:sz w:val="52"/>
          <w:szCs w:val="52"/>
        </w:rPr>
      </w:pPr>
      <w:r>
        <w:rPr>
          <w:rFonts w:hint="eastAsia" w:ascii="宋体" w:hAnsi="宋体" w:eastAsia="宋体" w:cs="宋体"/>
          <w:b/>
          <w:bCs/>
          <w:snapToGrid w:val="0"/>
          <w:color w:val="auto"/>
          <w:kern w:val="0"/>
          <w:sz w:val="52"/>
          <w:szCs w:val="52"/>
          <w:lang w:val="en-US" w:eastAsia="zh-CN"/>
        </w:rPr>
        <w:t>2025年安徽省住房和城乡建设系统</w:t>
      </w:r>
      <w:r>
        <w:rPr>
          <w:rFonts w:hint="eastAsia" w:ascii="宋体" w:hAnsi="宋体" w:cs="宋体"/>
          <w:b/>
          <w:bCs/>
          <w:snapToGrid w:val="0"/>
          <w:color w:val="auto"/>
          <w:kern w:val="0"/>
          <w:sz w:val="52"/>
          <w:szCs w:val="52"/>
          <w:lang w:val="en-US" w:eastAsia="zh-CN"/>
        </w:rPr>
        <w:t xml:space="preserve">   </w:t>
      </w:r>
      <w:r>
        <w:rPr>
          <w:rFonts w:hint="eastAsia" w:ascii="宋体" w:hAnsi="宋体" w:eastAsia="宋体" w:cs="宋体"/>
          <w:b/>
          <w:bCs/>
          <w:snapToGrid w:val="0"/>
          <w:color w:val="auto"/>
          <w:kern w:val="0"/>
          <w:sz w:val="52"/>
          <w:szCs w:val="52"/>
          <w:lang w:val="en-US" w:eastAsia="zh-CN"/>
        </w:rPr>
        <w:t>砌筑工职业技能竞赛</w:t>
      </w:r>
    </w:p>
    <w:p>
      <w:pPr>
        <w:spacing w:line="240" w:lineRule="auto"/>
        <w:ind w:firstLine="2610" w:firstLineChars="500"/>
        <w:contextualSpacing/>
        <w:jc w:val="both"/>
        <w:rPr>
          <w:rFonts w:hint="eastAsia" w:ascii="宋体" w:hAnsi="宋体" w:eastAsia="宋体" w:cs="宋体"/>
          <w:b/>
          <w:bCs/>
          <w:snapToGrid w:val="0"/>
          <w:color w:val="auto"/>
          <w:kern w:val="0"/>
          <w:sz w:val="52"/>
          <w:szCs w:val="52"/>
          <w:lang w:val="en-US" w:eastAsia="zh-CN"/>
        </w:rPr>
      </w:pPr>
    </w:p>
    <w:p>
      <w:pPr>
        <w:contextualSpacing/>
        <w:jc w:val="both"/>
        <w:rPr>
          <w:rFonts w:hint="eastAsia" w:asciiTheme="majorEastAsia" w:hAnsiTheme="majorEastAsia" w:eastAsiaTheme="majorEastAsia" w:cstheme="majorEastAsia"/>
          <w:snapToGrid w:val="0"/>
          <w:color w:val="auto"/>
          <w:kern w:val="0"/>
          <w:sz w:val="48"/>
          <w:szCs w:val="48"/>
          <w:lang w:val="en-US" w:eastAsia="zh-CN"/>
        </w:rPr>
      </w:pPr>
    </w:p>
    <w:p>
      <w:pPr>
        <w:contextualSpacing/>
        <w:jc w:val="center"/>
        <w:rPr>
          <w:rFonts w:hint="eastAsia" w:asciiTheme="majorEastAsia" w:hAnsiTheme="majorEastAsia" w:eastAsiaTheme="majorEastAsia" w:cstheme="majorEastAsia"/>
          <w:snapToGrid w:val="0"/>
          <w:color w:val="auto"/>
          <w:kern w:val="0"/>
          <w:sz w:val="48"/>
          <w:szCs w:val="48"/>
          <w:lang w:val="en-US" w:eastAsia="zh-CN"/>
        </w:rPr>
      </w:pPr>
    </w:p>
    <w:p>
      <w:pPr>
        <w:contextualSpacing/>
        <w:jc w:val="center"/>
        <w:rPr>
          <w:rFonts w:hint="eastAsia" w:asciiTheme="majorEastAsia" w:hAnsiTheme="majorEastAsia" w:eastAsiaTheme="majorEastAsia" w:cstheme="majorEastAsia"/>
          <w:snapToGrid w:val="0"/>
          <w:color w:val="auto"/>
          <w:kern w:val="0"/>
          <w:sz w:val="48"/>
          <w:szCs w:val="48"/>
          <w:lang w:val="en-US" w:eastAsia="zh-CN"/>
        </w:rPr>
      </w:pPr>
    </w:p>
    <w:p>
      <w:pPr>
        <w:contextualSpacing/>
        <w:jc w:val="center"/>
        <w:rPr>
          <w:rFonts w:ascii="宋体"/>
          <w:b/>
          <w:sz w:val="72"/>
          <w:szCs w:val="72"/>
        </w:rPr>
      </w:pPr>
      <w:r>
        <w:rPr>
          <w:rFonts w:hint="eastAsia" w:ascii="宋体" w:hAnsi="宋体"/>
          <w:b/>
          <w:sz w:val="72"/>
          <w:szCs w:val="72"/>
        </w:rPr>
        <w:t>技术文件</w:t>
      </w:r>
    </w:p>
    <w:p>
      <w:pPr>
        <w:contextualSpacing/>
        <w:jc w:val="center"/>
        <w:rPr>
          <w:rFonts w:ascii="宋体"/>
          <w:b/>
          <w:sz w:val="44"/>
          <w:szCs w:val="44"/>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both"/>
        <w:rPr>
          <w:rFonts w:ascii="宋体"/>
          <w:sz w:val="32"/>
          <w:szCs w:val="32"/>
        </w:rPr>
      </w:pPr>
    </w:p>
    <w:p>
      <w:pPr>
        <w:contextualSpacing/>
        <w:jc w:val="center"/>
        <w:rPr>
          <w:rFonts w:ascii="宋体"/>
          <w:sz w:val="32"/>
          <w:szCs w:val="32"/>
        </w:rPr>
      </w:pPr>
    </w:p>
    <w:p>
      <w:pPr>
        <w:contextualSpacing/>
        <w:jc w:val="center"/>
        <w:rPr>
          <w:rFonts w:ascii="宋体"/>
          <w:sz w:val="32"/>
          <w:szCs w:val="32"/>
        </w:rPr>
      </w:pPr>
    </w:p>
    <w:p>
      <w:pPr>
        <w:contextualSpacing/>
        <w:jc w:val="center"/>
        <w:rPr>
          <w:rFonts w:hint="eastAsia" w:ascii="仿宋" w:hAnsi="仿宋" w:eastAsia="仿宋"/>
          <w:sz w:val="32"/>
          <w:szCs w:val="32"/>
        </w:rPr>
      </w:pPr>
      <w:r>
        <w:rPr>
          <w:rFonts w:hint="eastAsia" w:ascii="宋体" w:hAnsi="宋体"/>
          <w:sz w:val="32"/>
          <w:szCs w:val="32"/>
          <w:lang w:val="en-US" w:eastAsia="zh-CN"/>
        </w:rPr>
        <w:t>2025年</w:t>
      </w:r>
      <w:r>
        <w:rPr>
          <w:rFonts w:hint="default" w:ascii="宋体" w:hAnsi="宋体"/>
          <w:sz w:val="32"/>
          <w:szCs w:val="32"/>
          <w:lang w:val="en-US" w:eastAsia="zh-CN"/>
        </w:rPr>
        <w:t>6</w:t>
      </w:r>
      <w:r>
        <w:rPr>
          <w:rFonts w:hint="eastAsia" w:ascii="宋体" w:hAnsi="宋体"/>
          <w:sz w:val="32"/>
          <w:szCs w:val="32"/>
          <w:lang w:val="en-US" w:eastAsia="zh-CN"/>
        </w:rPr>
        <w:t>月</w:t>
      </w:r>
    </w:p>
    <w:p>
      <w:pPr>
        <w:spacing w:line="560" w:lineRule="exact"/>
        <w:contextualSpacing/>
        <w:rPr>
          <w:rFonts w:hint="eastAsia" w:ascii="仿宋" w:hAnsi="仿宋" w:eastAsia="仿宋"/>
          <w:sz w:val="32"/>
          <w:szCs w:val="32"/>
        </w:rPr>
      </w:pPr>
      <w:bookmarkStart w:id="1" w:name="_GoBack"/>
      <w:bookmarkEnd w:id="1"/>
    </w:p>
    <w:p>
      <w:pPr>
        <w:spacing w:line="240" w:lineRule="auto"/>
        <w:ind w:firstLine="640" w:firstLineChars="200"/>
        <w:contextualSpacing/>
        <w:jc w:val="left"/>
        <w:rPr>
          <w:rFonts w:hint="eastAsia" w:ascii="仿宋" w:hAnsi="仿宋" w:eastAsia="仿宋"/>
          <w:sz w:val="32"/>
          <w:szCs w:val="32"/>
        </w:rPr>
      </w:pPr>
      <w:r>
        <w:rPr>
          <w:rFonts w:hint="eastAsia" w:ascii="仿宋" w:hAnsi="仿宋" w:eastAsia="仿宋"/>
          <w:sz w:val="32"/>
          <w:szCs w:val="32"/>
        </w:rPr>
        <w:t>本技术文件按照国家职业技能标准三级及以上要求，结合行业实际，由</w:t>
      </w:r>
      <w:r>
        <w:rPr>
          <w:rFonts w:hint="eastAsia" w:ascii="仿宋" w:hAnsi="仿宋" w:eastAsia="仿宋"/>
          <w:sz w:val="32"/>
          <w:szCs w:val="32"/>
          <w:lang w:val="en-US" w:eastAsia="zh-CN"/>
        </w:rPr>
        <w:t>安</w:t>
      </w:r>
      <w:r>
        <w:rPr>
          <w:rFonts w:hint="eastAsia" w:ascii="仿宋" w:hAnsi="仿宋" w:eastAsia="仿宋"/>
          <w:sz w:val="32"/>
          <w:szCs w:val="32"/>
          <w:lang w:val="en-US" w:eastAsia="zh-CN"/>
        </w:rPr>
        <w:t>徽省住房和城乡建设系统砌筑工职业技能竞赛</w:t>
      </w:r>
      <w:r>
        <w:rPr>
          <w:rFonts w:hint="eastAsia" w:ascii="仿宋" w:hAnsi="仿宋" w:eastAsia="仿宋"/>
          <w:sz w:val="32"/>
          <w:szCs w:val="32"/>
        </w:rPr>
        <w:t>组委会组织编制</w:t>
      </w:r>
      <w:r>
        <w:rPr>
          <w:rFonts w:hint="eastAsia" w:ascii="仿宋" w:hAnsi="仿宋" w:eastAsia="仿宋"/>
          <w:sz w:val="32"/>
          <w:szCs w:val="32"/>
          <w:lang w:val="en-US" w:eastAsia="zh-CN"/>
        </w:rPr>
        <w:t>并</w:t>
      </w:r>
      <w:r>
        <w:rPr>
          <w:rFonts w:hint="eastAsia" w:ascii="仿宋" w:hAnsi="仿宋" w:eastAsia="仿宋"/>
          <w:sz w:val="32"/>
          <w:szCs w:val="32"/>
        </w:rPr>
        <w:t>负责解释。</w:t>
      </w:r>
    </w:p>
    <w:p>
      <w:pPr>
        <w:spacing w:line="56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一、项目介绍</w:t>
      </w:r>
    </w:p>
    <w:p>
      <w:pPr>
        <w:spacing w:line="560" w:lineRule="exact"/>
        <w:ind w:firstLine="643" w:firstLineChars="200"/>
        <w:contextualSpacing/>
        <w:rPr>
          <w:rFonts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砌筑工</w:t>
      </w:r>
      <w:r>
        <w:rPr>
          <w:rFonts w:hint="eastAsia" w:ascii="楷体" w:hAnsi="楷体" w:eastAsia="楷体" w:cs="楷体"/>
          <w:b/>
          <w:bCs/>
          <w:sz w:val="32"/>
          <w:szCs w:val="32"/>
        </w:rPr>
        <w:t>项目描述</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砌筑主要在工业与民用建筑施工中进行，包括砌砖、石、砌块及轻质墙板等内容，通过上述相关工作，建造内外墙、隔板、烟囱和其他建筑物及构筑物。</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砌筑工通过技能培训后要能够从事以下工作：</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选择和制备灰浆；</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修建内、外墙和隔板；</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在砌筑墙上安装预埋材料；</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rPr>
        <w:t>在工业建筑和民用建筑烟囱上砌筑弧形砖石；</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5</w:t>
      </w:r>
      <w:r>
        <w:rPr>
          <w:rFonts w:hint="eastAsia" w:ascii="仿宋" w:hAnsi="仿宋" w:eastAsia="仿宋"/>
          <w:bCs/>
          <w:sz w:val="32"/>
          <w:szCs w:val="32"/>
          <w:lang w:eastAsia="zh-CN"/>
        </w:rPr>
        <w:t>）</w:t>
      </w:r>
      <w:r>
        <w:rPr>
          <w:rFonts w:hint="eastAsia" w:ascii="仿宋" w:hAnsi="仿宋" w:eastAsia="仿宋"/>
          <w:bCs/>
          <w:sz w:val="32"/>
          <w:szCs w:val="32"/>
        </w:rPr>
        <w:t>在烟囱</w:t>
      </w:r>
      <w:r>
        <w:rPr>
          <w:rFonts w:hint="eastAsia" w:ascii="仿宋" w:hAnsi="仿宋" w:eastAsia="仿宋"/>
          <w:bCs/>
          <w:sz w:val="32"/>
          <w:szCs w:val="32"/>
          <w:lang w:eastAsia="zh-CN"/>
        </w:rPr>
        <w:t>和烟囱</w:t>
      </w:r>
      <w:r>
        <w:rPr>
          <w:rFonts w:hint="eastAsia" w:ascii="仿宋" w:hAnsi="仿宋" w:eastAsia="仿宋"/>
          <w:bCs/>
          <w:sz w:val="32"/>
          <w:szCs w:val="32"/>
        </w:rPr>
        <w:t>等上贴耐火砖；</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6</w:t>
      </w:r>
      <w:r>
        <w:rPr>
          <w:rFonts w:hint="eastAsia" w:ascii="仿宋" w:hAnsi="仿宋" w:eastAsia="仿宋"/>
          <w:bCs/>
          <w:sz w:val="32"/>
          <w:szCs w:val="32"/>
          <w:lang w:eastAsia="zh-CN"/>
        </w:rPr>
        <w:t>）</w:t>
      </w:r>
      <w:r>
        <w:rPr>
          <w:rFonts w:hint="eastAsia" w:ascii="仿宋" w:hAnsi="仿宋" w:eastAsia="仿宋"/>
          <w:bCs/>
          <w:sz w:val="32"/>
          <w:szCs w:val="32"/>
        </w:rPr>
        <w:t>在窑炉和贮水池等上贴耐酸砖；</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7</w:t>
      </w:r>
      <w:r>
        <w:rPr>
          <w:rFonts w:hint="eastAsia" w:ascii="仿宋" w:hAnsi="仿宋" w:eastAsia="仿宋"/>
          <w:bCs/>
          <w:sz w:val="32"/>
          <w:szCs w:val="32"/>
          <w:lang w:eastAsia="zh-CN"/>
        </w:rPr>
        <w:t>）</w:t>
      </w:r>
      <w:r>
        <w:rPr>
          <w:rFonts w:hint="eastAsia" w:ascii="仿宋" w:hAnsi="仿宋" w:eastAsia="仿宋"/>
          <w:bCs/>
          <w:sz w:val="32"/>
          <w:szCs w:val="32"/>
        </w:rPr>
        <w:t>修建园墙、人行小道、拱门、露台和阳台；</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8</w:t>
      </w:r>
      <w:r>
        <w:rPr>
          <w:rFonts w:hint="eastAsia" w:ascii="仿宋" w:hAnsi="仿宋" w:eastAsia="仿宋"/>
          <w:bCs/>
          <w:sz w:val="32"/>
          <w:szCs w:val="32"/>
          <w:lang w:eastAsia="zh-CN"/>
        </w:rPr>
        <w:t>）</w:t>
      </w:r>
      <w:r>
        <w:rPr>
          <w:rFonts w:hint="eastAsia" w:ascii="仿宋" w:hAnsi="仿宋" w:eastAsia="仿宋"/>
          <w:bCs/>
          <w:sz w:val="32"/>
          <w:szCs w:val="32"/>
        </w:rPr>
        <w:t>精确切割石头、砖、木料和其他高密度砌筑材料；</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9</w:t>
      </w:r>
      <w:r>
        <w:rPr>
          <w:rFonts w:hint="eastAsia" w:ascii="仿宋" w:hAnsi="仿宋" w:eastAsia="仿宋"/>
          <w:bCs/>
          <w:sz w:val="32"/>
          <w:szCs w:val="32"/>
          <w:lang w:eastAsia="zh-CN"/>
        </w:rPr>
        <w:t>）</w:t>
      </w:r>
      <w:r>
        <w:rPr>
          <w:rFonts w:hint="eastAsia" w:ascii="仿宋" w:hAnsi="仿宋" w:eastAsia="仿宋"/>
          <w:bCs/>
          <w:sz w:val="32"/>
          <w:szCs w:val="32"/>
        </w:rPr>
        <w:t>用螺栓、拉筋或金属网加固砌筑结构。</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要成为一名成功的砌筑工需要忍耐力、集中精力、有计划和合理安排时间、使用不同手工技能、具有较强的砌筑技能、注重细节和整洁等。参赛选手在抽选到的工位上，在</w:t>
      </w:r>
      <w:r>
        <w:rPr>
          <w:rFonts w:hint="eastAsia" w:ascii="仿宋" w:hAnsi="仿宋" w:eastAsia="仿宋"/>
          <w:bCs/>
          <w:sz w:val="32"/>
          <w:szCs w:val="32"/>
          <w:lang w:val="en-US" w:eastAsia="zh-CN"/>
        </w:rPr>
        <w:t>规定时间</w:t>
      </w:r>
      <w:r>
        <w:rPr>
          <w:rFonts w:hint="eastAsia" w:ascii="仿宋" w:hAnsi="仿宋" w:eastAsia="仿宋"/>
          <w:bCs/>
          <w:sz w:val="32"/>
          <w:szCs w:val="32"/>
        </w:rPr>
        <w:t>内，独立完成一个砌筑模块（</w:t>
      </w:r>
      <w:r>
        <w:rPr>
          <w:rFonts w:hint="eastAsia" w:ascii="仿宋" w:hAnsi="仿宋" w:eastAsia="仿宋"/>
          <w:bCs/>
          <w:sz w:val="32"/>
          <w:szCs w:val="32"/>
          <w:lang w:eastAsia="zh-CN"/>
        </w:rPr>
        <w:t>比</w:t>
      </w:r>
      <w:r>
        <w:rPr>
          <w:rFonts w:hint="eastAsia" w:ascii="仿宋" w:hAnsi="仿宋" w:eastAsia="仿宋"/>
          <w:bCs/>
          <w:sz w:val="32"/>
          <w:szCs w:val="32"/>
        </w:rPr>
        <w:t>赛试题）的砌筑，包括但不限于识图、放样、切砖（砌块）、制拌砂浆、砌筑、抹灰、勾缝、清洁砌筑作品等工作。</w:t>
      </w:r>
    </w:p>
    <w:p>
      <w:pPr>
        <w:spacing w:line="560" w:lineRule="exact"/>
        <w:ind w:firstLine="643" w:firstLineChars="200"/>
        <w:contextualSpacing/>
        <w:rPr>
          <w:rFonts w:ascii="楷体" w:hAnsi="楷体" w:eastAsia="楷体" w:cs="楷体"/>
          <w:b/>
          <w:bCs/>
          <w:sz w:val="32"/>
          <w:szCs w:val="32"/>
        </w:rPr>
      </w:pPr>
      <w:r>
        <w:rPr>
          <w:rFonts w:hint="eastAsia" w:ascii="楷体" w:hAnsi="楷体" w:eastAsia="楷体" w:cs="楷体"/>
          <w:b/>
          <w:bCs/>
          <w:sz w:val="32"/>
          <w:szCs w:val="32"/>
        </w:rPr>
        <w:t>（二）考核标准</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比赛</w:t>
      </w:r>
      <w:r>
        <w:rPr>
          <w:rFonts w:hint="eastAsia" w:ascii="仿宋" w:hAnsi="仿宋" w:eastAsia="仿宋"/>
          <w:bCs/>
          <w:sz w:val="32"/>
          <w:szCs w:val="32"/>
        </w:rPr>
        <w:t>由理论考试和</w:t>
      </w:r>
      <w:r>
        <w:rPr>
          <w:rFonts w:hint="eastAsia" w:ascii="仿宋" w:hAnsi="仿宋" w:eastAsia="仿宋"/>
          <w:bCs/>
          <w:sz w:val="32"/>
          <w:szCs w:val="32"/>
          <w:lang w:eastAsia="zh-CN"/>
        </w:rPr>
        <w:t>技能</w:t>
      </w:r>
      <w:r>
        <w:rPr>
          <w:rFonts w:hint="eastAsia" w:ascii="仿宋" w:hAnsi="仿宋" w:eastAsia="仿宋"/>
          <w:bCs/>
          <w:sz w:val="32"/>
          <w:szCs w:val="32"/>
        </w:rPr>
        <w:t>操作两部分组成</w:t>
      </w:r>
      <w:r>
        <w:rPr>
          <w:rFonts w:hint="eastAsia" w:ascii="仿宋" w:hAnsi="仿宋" w:eastAsia="仿宋"/>
          <w:bCs/>
          <w:sz w:val="32"/>
          <w:szCs w:val="32"/>
          <w:lang w:eastAsia="zh-CN"/>
        </w:rPr>
        <w:t>，</w:t>
      </w:r>
      <w:r>
        <w:rPr>
          <w:rFonts w:hint="eastAsia" w:ascii="仿宋" w:hAnsi="仿宋" w:eastAsia="仿宋"/>
          <w:bCs/>
          <w:sz w:val="32"/>
          <w:szCs w:val="32"/>
        </w:rPr>
        <w:t>均以《</w:t>
      </w:r>
      <w:r>
        <w:rPr>
          <w:rFonts w:hint="eastAsia" w:ascii="仿宋" w:hAnsi="仿宋" w:eastAsia="仿宋"/>
          <w:bCs/>
          <w:sz w:val="32"/>
          <w:szCs w:val="32"/>
          <w:lang w:eastAsia="zh-CN"/>
        </w:rPr>
        <w:t>砌筑工</w:t>
      </w:r>
      <w:r>
        <w:rPr>
          <w:rFonts w:hint="eastAsia" w:ascii="仿宋" w:hAnsi="仿宋" w:eastAsia="仿宋"/>
          <w:bCs/>
          <w:sz w:val="32"/>
          <w:szCs w:val="32"/>
        </w:rPr>
        <w:t>国家职业技能标准》</w:t>
      </w:r>
      <w:r>
        <w:rPr>
          <w:rFonts w:hint="eastAsia" w:ascii="仿宋" w:hAnsi="仿宋" w:eastAsia="仿宋"/>
          <w:bCs/>
          <w:sz w:val="32"/>
          <w:szCs w:val="32"/>
          <w:lang w:eastAsia="zh-CN"/>
        </w:rPr>
        <w:t>结合行业实际，</w:t>
      </w:r>
      <w:r>
        <w:rPr>
          <w:rFonts w:hint="eastAsia" w:ascii="仿宋" w:hAnsi="仿宋" w:eastAsia="仿宋"/>
          <w:bCs/>
          <w:sz w:val="32"/>
          <w:szCs w:val="32"/>
        </w:rPr>
        <w:t>按照国家职业资格三级</w:t>
      </w:r>
      <w:r>
        <w:rPr>
          <w:rFonts w:hint="eastAsia" w:ascii="仿宋" w:hAnsi="仿宋" w:eastAsia="仿宋"/>
          <w:bCs/>
          <w:sz w:val="32"/>
          <w:szCs w:val="32"/>
          <w:lang w:eastAsia="zh-CN"/>
        </w:rPr>
        <w:t>（</w:t>
      </w:r>
      <w:r>
        <w:rPr>
          <w:rFonts w:hint="eastAsia" w:ascii="仿宋" w:hAnsi="仿宋" w:eastAsia="仿宋"/>
          <w:bCs/>
          <w:sz w:val="32"/>
          <w:szCs w:val="32"/>
        </w:rPr>
        <w:t>高级工</w:t>
      </w:r>
      <w:r>
        <w:rPr>
          <w:rFonts w:hint="eastAsia" w:ascii="仿宋" w:hAnsi="仿宋" w:eastAsia="仿宋"/>
          <w:bCs/>
          <w:sz w:val="32"/>
          <w:szCs w:val="32"/>
          <w:lang w:eastAsia="zh-CN"/>
        </w:rPr>
        <w:t>）</w:t>
      </w:r>
      <w:r>
        <w:rPr>
          <w:rFonts w:hint="eastAsia" w:ascii="仿宋" w:hAnsi="仿宋" w:eastAsia="仿宋"/>
          <w:bCs/>
          <w:sz w:val="32"/>
          <w:szCs w:val="32"/>
        </w:rPr>
        <w:t>的技能要求实施</w:t>
      </w:r>
      <w:r>
        <w:rPr>
          <w:rFonts w:hint="eastAsia" w:ascii="仿宋" w:hAnsi="仿宋" w:eastAsia="仿宋"/>
          <w:bCs/>
          <w:sz w:val="32"/>
          <w:szCs w:val="32"/>
          <w:lang w:eastAsia="zh-CN"/>
        </w:rPr>
        <w:t>，</w:t>
      </w:r>
      <w:r>
        <w:rPr>
          <w:rFonts w:hint="eastAsia" w:ascii="仿宋" w:hAnsi="仿宋" w:eastAsia="仿宋"/>
          <w:bCs/>
          <w:sz w:val="32"/>
          <w:szCs w:val="32"/>
        </w:rPr>
        <w:t>根据本届</w:t>
      </w:r>
      <w:r>
        <w:rPr>
          <w:rFonts w:hint="eastAsia" w:ascii="仿宋" w:hAnsi="仿宋" w:eastAsia="仿宋"/>
          <w:bCs/>
          <w:sz w:val="32"/>
          <w:szCs w:val="32"/>
          <w:lang w:eastAsia="zh-CN"/>
        </w:rPr>
        <w:t>组委会</w:t>
      </w:r>
      <w:r>
        <w:rPr>
          <w:rFonts w:hint="eastAsia" w:ascii="仿宋" w:hAnsi="仿宋" w:eastAsia="仿宋"/>
          <w:bCs/>
          <w:sz w:val="32"/>
          <w:szCs w:val="32"/>
        </w:rPr>
        <w:t>制定的技术文件执行。</w:t>
      </w:r>
    </w:p>
    <w:p>
      <w:pPr>
        <w:spacing w:line="560" w:lineRule="exact"/>
        <w:ind w:firstLine="643" w:firstLineChars="200"/>
        <w:contextualSpacing/>
        <w:rPr>
          <w:rFonts w:ascii="楷体" w:hAnsi="楷体" w:eastAsia="楷体" w:cs="楷体"/>
          <w:b/>
          <w:bCs/>
          <w:sz w:val="32"/>
          <w:szCs w:val="32"/>
        </w:rPr>
      </w:pPr>
      <w:r>
        <w:rPr>
          <w:rFonts w:hint="eastAsia" w:ascii="楷体" w:hAnsi="楷体" w:eastAsia="楷体" w:cs="楷体"/>
          <w:b/>
          <w:bCs/>
          <w:sz w:val="32"/>
          <w:szCs w:val="32"/>
        </w:rPr>
        <w:t>（三）选手应具备的能力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jc w:val="center"/>
        <w:textAlignment w:val="baseline"/>
        <w:rPr>
          <w:rFonts w:hint="eastAsia" w:ascii="黑体" w:hAnsi="黑体" w:eastAsia="黑体" w:cs="黑体"/>
          <w:snapToGrid w:val="0"/>
          <w:color w:val="auto"/>
          <w:kern w:val="0"/>
          <w:sz w:val="30"/>
          <w:szCs w:val="30"/>
          <w:lang w:eastAsia="en-US"/>
        </w:rPr>
      </w:pPr>
      <w:r>
        <w:rPr>
          <w:rFonts w:hint="eastAsia" w:ascii="仿宋" w:hAnsi="仿宋" w:eastAsia="仿宋" w:cs="仿宋"/>
          <w:b/>
          <w:bCs/>
          <w:snapToGrid w:val="0"/>
          <w:color w:val="auto"/>
          <w:kern w:val="0"/>
          <w:sz w:val="30"/>
          <w:szCs w:val="30"/>
          <w:lang w:eastAsia="en-US"/>
        </w:rPr>
        <w:t>基本知识与能力要求</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6596"/>
        <w:gridCol w:w="1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821" w:type="dxa"/>
            <w:gridSpan w:val="2"/>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相关要求</w:t>
            </w:r>
          </w:p>
        </w:tc>
        <w:tc>
          <w:tcPr>
            <w:tcW w:w="1243" w:type="dxa"/>
            <w:tcBorders>
              <w:tl2br w:val="nil"/>
              <w:tr2bl w:val="nil"/>
            </w:tcBorders>
            <w:vAlign w:val="top"/>
          </w:tcPr>
          <w:p>
            <w:pPr>
              <w:widowControl/>
              <w:kinsoku w:val="0"/>
              <w:autoSpaceDE w:val="0"/>
              <w:autoSpaceDN w:val="0"/>
              <w:adjustRightInd w:val="0"/>
              <w:snapToGrid w:val="0"/>
              <w:spacing w:before="156" w:line="189" w:lineRule="auto"/>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权重比例（%）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225" w:type="dxa"/>
            <w:tcBorders>
              <w:tl2br w:val="nil"/>
              <w:tr2bl w:val="nil"/>
            </w:tcBorders>
            <w:vAlign w:val="top"/>
          </w:tcPr>
          <w:p>
            <w:pPr>
              <w:widowControl/>
              <w:kinsoku w:val="0"/>
              <w:autoSpaceDE w:val="0"/>
              <w:autoSpaceDN w:val="0"/>
              <w:adjustRightInd w:val="0"/>
              <w:snapToGrid w:val="0"/>
              <w:spacing w:before="156" w:line="189" w:lineRule="auto"/>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1</w:t>
            </w:r>
          </w:p>
        </w:tc>
        <w:tc>
          <w:tcPr>
            <w:tcW w:w="6596" w:type="dxa"/>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工作组织与管理能力</w:t>
            </w:r>
          </w:p>
        </w:tc>
        <w:tc>
          <w:tcPr>
            <w:tcW w:w="1243" w:type="dxa"/>
            <w:vMerge w:val="restart"/>
            <w:tcBorders>
              <w:tl2br w:val="nil"/>
              <w:tr2bl w:val="nil"/>
            </w:tcBorders>
            <w:vAlign w:val="top"/>
          </w:tcPr>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47"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190" w:lineRule="auto"/>
              <w:ind w:left="537"/>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b/>
                <w:bCs/>
                <w:snapToGrid w:val="0"/>
                <w:color w:val="000000"/>
                <w:spacing w:val="-8"/>
                <w:kern w:val="0"/>
                <w:sz w:val="20"/>
                <w:szCs w:val="20"/>
                <w:lang w:eastAsia="en-US"/>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1225" w:type="dxa"/>
            <w:tcBorders>
              <w:tl2br w:val="nil"/>
              <w:tr2bl w:val="nil"/>
            </w:tcBorders>
            <w:vAlign w:val="top"/>
          </w:tcPr>
          <w:p>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227" w:lineRule="auto"/>
              <w:ind w:left="196"/>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7"/>
                <w:kern w:val="0"/>
                <w:sz w:val="20"/>
                <w:szCs w:val="20"/>
                <w:lang w:eastAsia="en-US"/>
              </w:rPr>
              <w:t>基本知识</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lang w:val="en-US" w:eastAsia="en-US"/>
              </w:rPr>
              <w:t>建立和维护客户信心的重要性</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lang w:val="en-US" w:eastAsia="en-US"/>
              </w:rPr>
              <w:t>健康和安全法规、义务和文件</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lang w:val="en-US" w:eastAsia="en-US"/>
              </w:rPr>
              <w:t>必须使用个人防护用具的情况</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lang w:val="en-US" w:eastAsia="en-US"/>
              </w:rPr>
              <w:t>所有工具和设备的目的、使用、维护、保养和储存，以及所牵涉的安全</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lang w:val="en-US" w:eastAsia="en-US"/>
              </w:rPr>
              <w:t>材料的目的、使用、维护和储存</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lang w:val="en-US" w:eastAsia="en-US"/>
              </w:rPr>
              <w:t>应用绿色材料和回收利用的可持续性措施</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lang w:val="en-US" w:eastAsia="en-US"/>
              </w:rPr>
              <w:t>实际工作中</w:t>
            </w:r>
            <w:r>
              <w:rPr>
                <w:rFonts w:hint="eastAsia" w:ascii="仿宋" w:hAnsi="仿宋" w:eastAsia="仿宋" w:cs="仿宋"/>
                <w:spacing w:val="6"/>
                <w:sz w:val="20"/>
                <w:szCs w:val="20"/>
                <w:lang w:val="en-US" w:eastAsia="zh-CN"/>
              </w:rPr>
              <w:t>能减少</w:t>
            </w:r>
            <w:r>
              <w:rPr>
                <w:rFonts w:hint="eastAsia" w:ascii="仿宋" w:hAnsi="仿宋" w:eastAsia="仿宋" w:cs="仿宋"/>
                <w:spacing w:val="6"/>
                <w:sz w:val="20"/>
                <w:szCs w:val="20"/>
                <w:lang w:val="en-US" w:eastAsia="en-US"/>
              </w:rPr>
              <w:t>浪费和帮助管理成本的方法</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lang w:val="en-US" w:eastAsia="en-US"/>
              </w:rPr>
              <w:t>工作流程和衡量原则</w:t>
            </w:r>
          </w:p>
          <w:p>
            <w:pPr>
              <w:pStyle w:val="6"/>
              <w:spacing w:before="28" w:line="227" w:lineRule="auto"/>
              <w:ind w:left="113"/>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0"/>
                <w:szCs w:val="20"/>
                <w:lang w:val="en-US" w:eastAsia="zh-CN"/>
              </w:rPr>
              <w:t>（9）</w:t>
            </w:r>
            <w:r>
              <w:rPr>
                <w:rFonts w:hint="eastAsia" w:ascii="仿宋" w:hAnsi="仿宋" w:eastAsia="仿宋" w:cs="仿宋"/>
                <w:spacing w:val="6"/>
                <w:sz w:val="20"/>
                <w:szCs w:val="20"/>
                <w:lang w:val="en-US" w:eastAsia="en-US"/>
              </w:rPr>
              <w:t>在工作实践中，计划、准确、检查和关注细节的重要性</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1225" w:type="dxa"/>
            <w:tcBorders>
              <w:tl2br w:val="nil"/>
              <w:tr2bl w:val="nil"/>
            </w:tcBorders>
            <w:vAlign w:val="top"/>
          </w:tcPr>
          <w:p>
            <w:pPr>
              <w:kinsoku w:val="0"/>
              <w:autoSpaceDE w:val="0"/>
              <w:autoSpaceDN w:val="0"/>
              <w:adjustRightInd w:val="0"/>
              <w:snapToGrid w:val="0"/>
              <w:spacing w:line="265"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5"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5"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5"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5"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227"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7"/>
                <w:kern w:val="0"/>
                <w:sz w:val="20"/>
                <w:szCs w:val="20"/>
                <w:lang w:eastAsia="en-US"/>
              </w:rPr>
              <w:t>基本能力</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lang w:val="en-US" w:eastAsia="en-US"/>
              </w:rPr>
              <w:t>阐释客户的要求和管理客户的期望</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lang w:val="en-US" w:eastAsia="en-US"/>
              </w:rPr>
              <w:t>阐释客户的要求， 以便能满足/改进他们的设计和预算要求</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lang w:val="en-US" w:eastAsia="en-US"/>
              </w:rPr>
              <w:t>贡献自己的想法，表现出对创新和改变的开放态度</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lang w:val="en-US" w:eastAsia="en-US"/>
              </w:rPr>
              <w:t>遵守健康、安全、环境标准、规则和规范</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lang w:val="en-US" w:eastAsia="en-US"/>
              </w:rPr>
              <w:t>选择、使用合适的个人防护用具，包括安全鞋、耳朵和眼镜保护措施</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lang w:val="en-US" w:eastAsia="en-US"/>
              </w:rPr>
              <w:t>安全地选择、使用、清洁、维护和储存所有工具和设备</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lang w:val="en-US" w:eastAsia="en-US"/>
              </w:rPr>
              <w:t>安全地选择、使用和储存所有材料</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lang w:val="en-US" w:eastAsia="en-US"/>
              </w:rPr>
              <w:t>计划和保持工作区域效益最大化</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（9）</w:t>
            </w:r>
            <w:r>
              <w:rPr>
                <w:rFonts w:hint="eastAsia" w:ascii="仿宋" w:hAnsi="仿宋" w:eastAsia="仿宋" w:cs="仿宋"/>
                <w:spacing w:val="6"/>
                <w:sz w:val="20"/>
                <w:szCs w:val="20"/>
                <w:lang w:val="en-US" w:eastAsia="en-US"/>
              </w:rPr>
              <w:t>准确测量</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（10）</w:t>
            </w:r>
            <w:r>
              <w:rPr>
                <w:rFonts w:hint="eastAsia" w:ascii="仿宋" w:hAnsi="仿宋" w:eastAsia="仿宋" w:cs="仿宋"/>
                <w:spacing w:val="6"/>
                <w:sz w:val="20"/>
                <w:szCs w:val="20"/>
                <w:lang w:val="en-US" w:eastAsia="en-US"/>
              </w:rPr>
              <w:t>高效工作，定期检查进度和成果</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（11）</w:t>
            </w:r>
            <w:r>
              <w:rPr>
                <w:rFonts w:hint="eastAsia" w:ascii="仿宋" w:hAnsi="仿宋" w:eastAsia="仿宋" w:cs="仿宋"/>
                <w:spacing w:val="6"/>
                <w:sz w:val="20"/>
                <w:szCs w:val="20"/>
                <w:lang w:val="en-US" w:eastAsia="en-US"/>
              </w:rPr>
              <w:t>建立和保持高品质标准和工作流程</w:t>
            </w:r>
          </w:p>
          <w:p>
            <w:pPr>
              <w:pStyle w:val="6"/>
              <w:spacing w:before="28" w:line="227" w:lineRule="auto"/>
              <w:ind w:left="113"/>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0"/>
                <w:szCs w:val="20"/>
                <w:lang w:val="en-US" w:eastAsia="zh-CN"/>
              </w:rPr>
              <w:t>（12）</w:t>
            </w:r>
            <w:r>
              <w:rPr>
                <w:rFonts w:hint="eastAsia" w:ascii="仿宋" w:hAnsi="仿宋" w:eastAsia="仿宋" w:cs="仿宋"/>
                <w:spacing w:val="6"/>
                <w:sz w:val="20"/>
                <w:szCs w:val="20"/>
                <w:lang w:val="en-US" w:eastAsia="en-US"/>
              </w:rPr>
              <w:t>及时发现问题并解决问题</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25" w:type="dxa"/>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2</w:t>
            </w:r>
          </w:p>
        </w:tc>
        <w:tc>
          <w:tcPr>
            <w:tcW w:w="6596" w:type="dxa"/>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eastAsia="en-US"/>
              </w:rPr>
            </w:pPr>
            <w:r>
              <w:rPr>
                <w:rFonts w:hint="eastAsia" w:ascii="仿宋" w:hAnsi="仿宋" w:eastAsia="仿宋" w:cs="仿宋"/>
                <w:b/>
                <w:bCs/>
                <w:snapToGrid w:val="0"/>
                <w:color w:val="000000"/>
                <w:spacing w:val="-3"/>
                <w:kern w:val="0"/>
                <w:sz w:val="20"/>
                <w:szCs w:val="20"/>
                <w:lang w:eastAsia="en-US"/>
              </w:rPr>
              <w:t>识图能力</w:t>
            </w:r>
          </w:p>
        </w:tc>
        <w:tc>
          <w:tcPr>
            <w:tcW w:w="1243" w:type="dxa"/>
            <w:vMerge w:val="restart"/>
            <w:tcBorders>
              <w:tl2br w:val="nil"/>
              <w:tr2bl w:val="nil"/>
            </w:tcBorders>
            <w:vAlign w:val="top"/>
          </w:tcPr>
          <w:p>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190" w:lineRule="auto"/>
              <w:ind w:left="537"/>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b/>
                <w:bCs/>
                <w:snapToGrid w:val="0"/>
                <w:color w:val="000000"/>
                <w:spacing w:val="-8"/>
                <w:kern w:val="0"/>
                <w:sz w:val="20"/>
                <w:szCs w:val="20"/>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225" w:type="dxa"/>
            <w:tcBorders>
              <w:tl2br w:val="nil"/>
              <w:tr2bl w:val="nil"/>
            </w:tcBorders>
            <w:vAlign w:val="top"/>
          </w:tcPr>
          <w:p>
            <w:pPr>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227" w:lineRule="auto"/>
              <w:ind w:left="196"/>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7"/>
                <w:kern w:val="0"/>
                <w:sz w:val="20"/>
                <w:szCs w:val="20"/>
                <w:lang w:eastAsia="en-US"/>
              </w:rPr>
              <w:t>基本知识</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lang w:val="en-US" w:eastAsia="en-US"/>
              </w:rPr>
              <w:t>施工图纸中必须包含的基本信息</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lang w:val="en-US" w:eastAsia="en-US"/>
              </w:rPr>
              <w:t>在放样和施工之前，检查缺失信息或者错误、预测和解决问题的重要性</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lang w:val="en-US" w:eastAsia="en-US"/>
              </w:rPr>
              <w:t>几何在施工过程中的角色和作用</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lang w:val="en-US" w:eastAsia="en-US"/>
              </w:rPr>
              <w:t>运算处理过程和问题解决</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lang w:val="en-US" w:eastAsia="en-US"/>
              </w:rPr>
              <w:t>工作过程中常见的问题类型</w:t>
            </w:r>
          </w:p>
          <w:p>
            <w:pPr>
              <w:pStyle w:val="6"/>
              <w:spacing w:before="28" w:line="227" w:lineRule="auto"/>
              <w:ind w:left="113"/>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lang w:val="en-US" w:eastAsia="en-US"/>
              </w:rPr>
              <w:t>解决问题的诊断方法</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225" w:type="dxa"/>
            <w:tcBorders>
              <w:tl2br w:val="nil"/>
              <w:tr2bl w:val="nil"/>
            </w:tcBorders>
            <w:vAlign w:val="top"/>
          </w:tcPr>
          <w:p>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4"/>
                <w:szCs w:val="24"/>
                <w:lang w:val="en-US" w:eastAsia="en-US" w:bidi="ar-SA"/>
              </w:rPr>
            </w:pPr>
          </w:p>
          <w:p>
            <w:pPr>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kern w:val="0"/>
                <w:sz w:val="24"/>
                <w:szCs w:val="24"/>
                <w:lang w:val="en-US" w:eastAsia="en-US" w:bidi="ar-SA"/>
              </w:rPr>
            </w:pPr>
          </w:p>
          <w:p>
            <w:pPr>
              <w:widowControl/>
              <w:kinsoku w:val="0"/>
              <w:autoSpaceDE w:val="0"/>
              <w:autoSpaceDN w:val="0"/>
              <w:adjustRightInd w:val="0"/>
              <w:snapToGrid w:val="0"/>
              <w:spacing w:before="65" w:line="227" w:lineRule="auto"/>
              <w:ind w:left="196"/>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spacing w:val="7"/>
                <w:kern w:val="0"/>
                <w:sz w:val="20"/>
                <w:szCs w:val="20"/>
                <w:lang w:eastAsia="en-US"/>
              </w:rPr>
              <w:t>基本能力</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lang w:val="en-US" w:eastAsia="en-US"/>
              </w:rPr>
              <w:t>准确解释所有平面图、立面图、剖面图和大样图</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lang w:val="en-US" w:eastAsia="en-US"/>
              </w:rPr>
              <w:t>确定水平和垂直的关键尺寸和所有角度</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lang w:val="en-US" w:eastAsia="en-US"/>
              </w:rPr>
              <w:t>确定曲线工作和灰缝修饰</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lang w:val="en-US" w:eastAsia="en-US"/>
              </w:rPr>
              <w:t>解释所有项目的特点以及它们所要求的建造方法</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lang w:val="en-US" w:eastAsia="en-US"/>
              </w:rPr>
              <w:t>建立任何需要特殊设备或模板的特性</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lang w:val="en-US" w:eastAsia="en-US"/>
              </w:rPr>
              <w:t>识别规定的粘合方式及在修建过程中遵守粘合规则</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lang w:val="en-US" w:eastAsia="en-US"/>
              </w:rPr>
              <w:t>确定需要澄清的绘图错误或者项目</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lang w:val="en-US" w:eastAsia="en-US"/>
              </w:rPr>
              <w:t>确定和检查建造特殊项目所需的材料的数量</w:t>
            </w:r>
          </w:p>
          <w:p>
            <w:pPr>
              <w:pStyle w:val="6"/>
              <w:spacing w:before="28" w:line="227" w:lineRule="auto"/>
              <w:ind w:left="113"/>
              <w:rPr>
                <w:rFonts w:hint="eastAsia" w:ascii="仿宋" w:hAnsi="仿宋" w:eastAsia="仿宋" w:cs="仿宋"/>
                <w:snapToGrid w:val="0"/>
                <w:color w:val="000000"/>
                <w:spacing w:val="6"/>
                <w:kern w:val="0"/>
                <w:sz w:val="24"/>
                <w:szCs w:val="24"/>
                <w:lang w:val="en-US" w:eastAsia="en-US" w:bidi="ar-SA"/>
              </w:rPr>
            </w:pPr>
            <w:r>
              <w:rPr>
                <w:rFonts w:hint="eastAsia" w:ascii="仿宋" w:hAnsi="仿宋" w:eastAsia="仿宋" w:cs="仿宋"/>
                <w:spacing w:val="6"/>
                <w:sz w:val="20"/>
                <w:szCs w:val="20"/>
                <w:lang w:val="en-US" w:eastAsia="zh-CN"/>
              </w:rPr>
              <w:t>（9）</w:t>
            </w:r>
            <w:r>
              <w:rPr>
                <w:rFonts w:hint="eastAsia" w:ascii="仿宋" w:hAnsi="仿宋" w:eastAsia="仿宋" w:cs="仿宋"/>
                <w:spacing w:val="6"/>
                <w:sz w:val="20"/>
                <w:szCs w:val="20"/>
                <w:lang w:val="en-US" w:eastAsia="en-US"/>
              </w:rPr>
              <w:t>生产成本和时间估算  准确测量和计算</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225" w:type="dxa"/>
            <w:tcBorders>
              <w:tl2br w:val="nil"/>
              <w:tr2bl w:val="nil"/>
            </w:tcBorders>
            <w:vAlign w:val="top"/>
          </w:tcPr>
          <w:p>
            <w:pPr>
              <w:widowControl/>
              <w:kinsoku w:val="0"/>
              <w:autoSpaceDE w:val="0"/>
              <w:autoSpaceDN w:val="0"/>
              <w:adjustRightInd w:val="0"/>
              <w:snapToGrid w:val="0"/>
              <w:spacing w:before="156" w:line="189" w:lineRule="auto"/>
              <w:jc w:val="center"/>
              <w:textAlignment w:val="baseline"/>
              <w:rPr>
                <w:rFonts w:hint="eastAsia" w:ascii="仿宋" w:hAnsi="仿宋" w:eastAsia="仿宋" w:cs="仿宋"/>
                <w:b/>
                <w:bCs/>
                <w:snapToGrid w:val="0"/>
                <w:color w:val="000000"/>
                <w:spacing w:val="-3"/>
                <w:kern w:val="0"/>
                <w:sz w:val="20"/>
                <w:szCs w:val="20"/>
                <w:lang w:val="en-US" w:eastAsia="en-US"/>
              </w:rPr>
            </w:pPr>
            <w:r>
              <w:rPr>
                <w:rFonts w:hint="eastAsia" w:ascii="仿宋" w:hAnsi="仿宋" w:eastAsia="仿宋" w:cs="仿宋"/>
                <w:b/>
                <w:bCs/>
                <w:snapToGrid w:val="0"/>
                <w:color w:val="000000"/>
                <w:spacing w:val="-3"/>
                <w:kern w:val="0"/>
                <w:sz w:val="20"/>
                <w:szCs w:val="20"/>
                <w:lang w:eastAsia="en-US"/>
              </w:rPr>
              <w:t>3</w:t>
            </w:r>
          </w:p>
        </w:tc>
        <w:tc>
          <w:tcPr>
            <w:tcW w:w="6596" w:type="dxa"/>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val="en-US" w:eastAsia="en-US"/>
              </w:rPr>
            </w:pPr>
            <w:r>
              <w:rPr>
                <w:rFonts w:hint="eastAsia" w:ascii="仿宋" w:hAnsi="仿宋" w:eastAsia="仿宋" w:cs="仿宋"/>
                <w:b/>
                <w:bCs/>
                <w:snapToGrid w:val="0"/>
                <w:color w:val="000000"/>
                <w:spacing w:val="-3"/>
                <w:kern w:val="0"/>
                <w:sz w:val="20"/>
                <w:szCs w:val="20"/>
                <w:lang w:eastAsia="en-US"/>
              </w:rPr>
              <w:t>放样和测量能力</w:t>
            </w:r>
          </w:p>
        </w:tc>
        <w:tc>
          <w:tcPr>
            <w:tcW w:w="1243" w:type="dxa"/>
            <w:vMerge w:val="restart"/>
            <w:tcBorders>
              <w:tl2br w:val="nil"/>
              <w:tr2bl w:val="nil"/>
            </w:tcBorders>
            <w:vAlign w:val="center"/>
          </w:tcPr>
          <w:p>
            <w:pPr>
              <w:widowControl/>
              <w:kinsoku w:val="0"/>
              <w:autoSpaceDE w:val="0"/>
              <w:autoSpaceDN w:val="0"/>
              <w:adjustRightInd w:val="0"/>
              <w:snapToGrid w:val="0"/>
              <w:spacing w:before="156" w:line="189" w:lineRule="auto"/>
              <w:ind w:left="569"/>
              <w:jc w:val="both"/>
              <w:textAlignment w:val="baseline"/>
              <w:rPr>
                <w:rFonts w:hint="eastAsia" w:ascii="仿宋" w:hAnsi="仿宋" w:eastAsia="仿宋" w:cs="仿宋"/>
                <w:b/>
                <w:bCs/>
                <w:snapToGrid w:val="0"/>
                <w:color w:val="000000"/>
                <w:spacing w:val="-3"/>
                <w:kern w:val="0"/>
                <w:sz w:val="24"/>
                <w:szCs w:val="24"/>
                <w:lang w:val="en-US" w:eastAsia="en-US"/>
              </w:rPr>
            </w:pPr>
            <w:r>
              <w:rPr>
                <w:rFonts w:hint="eastAsia" w:ascii="仿宋" w:hAnsi="仿宋" w:eastAsia="仿宋" w:cs="仿宋"/>
                <w:b/>
                <w:bCs/>
                <w:snapToGrid w:val="0"/>
                <w:color w:val="000000"/>
                <w:spacing w:val="-8"/>
                <w:kern w:val="0"/>
                <w:sz w:val="20"/>
                <w:szCs w:val="20"/>
                <w:lang w:val="en-US" w:eastAsia="zh-CN"/>
              </w:rPr>
              <w:t>2</w:t>
            </w:r>
            <w:r>
              <w:rPr>
                <w:rFonts w:hint="eastAsia" w:ascii="仿宋" w:hAnsi="仿宋" w:eastAsia="仿宋" w:cs="仿宋"/>
                <w:b/>
                <w:bCs/>
                <w:snapToGrid w:val="0"/>
                <w:color w:val="000000"/>
                <w:spacing w:val="-8"/>
                <w:kern w:val="0"/>
                <w:sz w:val="20"/>
                <w:szCs w:val="20"/>
                <w:lang w:eastAsia="en-U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25" w:type="dxa"/>
            <w:tcBorders>
              <w:tl2br w:val="nil"/>
              <w:tr2bl w:val="nil"/>
            </w:tcBorders>
            <w:vAlign w:val="top"/>
          </w:tcPr>
          <w:p>
            <w:pPr>
              <w:pStyle w:val="6"/>
              <w:spacing w:line="321" w:lineRule="auto"/>
              <w:rPr>
                <w:rFonts w:hint="eastAsia" w:ascii="仿宋" w:hAnsi="仿宋" w:eastAsia="仿宋" w:cs="仿宋"/>
              </w:rPr>
            </w:pPr>
          </w:p>
          <w:p>
            <w:pPr>
              <w:pStyle w:val="6"/>
              <w:spacing w:line="322" w:lineRule="auto"/>
              <w:rPr>
                <w:rFonts w:hint="eastAsia" w:ascii="仿宋" w:hAnsi="仿宋" w:eastAsia="仿宋" w:cs="仿宋"/>
              </w:rPr>
            </w:pPr>
          </w:p>
          <w:p>
            <w:pPr>
              <w:spacing w:before="65" w:line="227" w:lineRule="auto"/>
              <w:ind w:left="196" w:leftChars="0"/>
              <w:rPr>
                <w:rFonts w:hint="eastAsia" w:ascii="仿宋" w:hAnsi="仿宋" w:eastAsia="仿宋" w:cs="仿宋"/>
                <w:kern w:val="2"/>
                <w:sz w:val="20"/>
                <w:szCs w:val="20"/>
                <w:lang w:val="en-US" w:eastAsia="en-US" w:bidi="ar-SA"/>
              </w:rPr>
            </w:pPr>
            <w:r>
              <w:rPr>
                <w:rFonts w:hint="eastAsia" w:ascii="仿宋" w:hAnsi="仿宋" w:eastAsia="仿宋" w:cs="仿宋"/>
                <w:snapToGrid w:val="0"/>
                <w:color w:val="000000"/>
                <w:spacing w:val="7"/>
                <w:kern w:val="0"/>
                <w:sz w:val="20"/>
                <w:szCs w:val="20"/>
                <w:lang w:eastAsia="en-US"/>
              </w:rPr>
              <w:t>基本知识</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思考“自上而下”的重要性，以确保在项目开始时可以确定所有特性可被放样</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不正确放样对的企业/组织的影响</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可能对建筑有帮助的模板/建筑辅助设备</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计算有助于测量和检查项目</w:t>
            </w:r>
          </w:p>
          <w:p>
            <w:pPr>
              <w:pStyle w:val="6"/>
              <w:spacing w:before="28" w:line="227" w:lineRule="auto"/>
              <w:ind w:left="113"/>
              <w:rPr>
                <w:rFonts w:hint="eastAsia" w:ascii="仿宋" w:hAnsi="仿宋" w:eastAsia="仿宋" w:cs="仿宋"/>
                <w:kern w:val="2"/>
                <w:sz w:val="20"/>
                <w:szCs w:val="20"/>
                <w:lang w:val="en-US" w:eastAsia="en-US" w:bidi="ar-SA"/>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协助项目的几何技术</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225" w:type="dxa"/>
            <w:tcBorders>
              <w:tl2br w:val="nil"/>
              <w:tr2bl w:val="nil"/>
            </w:tcBorders>
            <w:vAlign w:val="top"/>
          </w:tcPr>
          <w:p>
            <w:pPr>
              <w:pStyle w:val="6"/>
              <w:spacing w:line="296" w:lineRule="auto"/>
              <w:rPr>
                <w:rFonts w:hint="eastAsia" w:ascii="仿宋" w:hAnsi="仿宋" w:eastAsia="仿宋" w:cs="仿宋"/>
              </w:rPr>
            </w:pPr>
          </w:p>
          <w:p>
            <w:pPr>
              <w:pStyle w:val="6"/>
              <w:spacing w:line="296" w:lineRule="auto"/>
              <w:rPr>
                <w:rFonts w:hint="eastAsia" w:ascii="仿宋" w:hAnsi="仿宋" w:eastAsia="仿宋" w:cs="仿宋"/>
              </w:rPr>
            </w:pPr>
          </w:p>
          <w:p>
            <w:pPr>
              <w:pStyle w:val="6"/>
              <w:spacing w:line="297" w:lineRule="auto"/>
              <w:rPr>
                <w:rFonts w:hint="eastAsia" w:ascii="仿宋" w:hAnsi="仿宋" w:eastAsia="仿宋" w:cs="仿宋"/>
              </w:rPr>
            </w:pPr>
          </w:p>
          <w:p>
            <w:pPr>
              <w:pStyle w:val="6"/>
              <w:spacing w:line="297" w:lineRule="auto"/>
              <w:rPr>
                <w:rFonts w:hint="eastAsia" w:ascii="仿宋" w:hAnsi="仿宋" w:eastAsia="仿宋" w:cs="仿宋"/>
              </w:rPr>
            </w:pPr>
          </w:p>
          <w:p>
            <w:pPr>
              <w:spacing w:before="65" w:line="227" w:lineRule="auto"/>
              <w:ind w:left="196" w:leftChars="0"/>
              <w:rPr>
                <w:rFonts w:hint="eastAsia" w:ascii="仿宋" w:hAnsi="仿宋" w:eastAsia="仿宋" w:cs="仿宋"/>
                <w:kern w:val="2"/>
                <w:sz w:val="20"/>
                <w:szCs w:val="20"/>
                <w:lang w:val="en-US" w:eastAsia="en-US" w:bidi="ar-SA"/>
              </w:rPr>
            </w:pPr>
            <w:r>
              <w:rPr>
                <w:rFonts w:hint="eastAsia" w:ascii="仿宋" w:hAnsi="仿宋" w:eastAsia="仿宋" w:cs="仿宋"/>
                <w:snapToGrid w:val="0"/>
                <w:color w:val="000000"/>
                <w:spacing w:val="7"/>
                <w:kern w:val="0"/>
                <w:sz w:val="20"/>
                <w:szCs w:val="20"/>
                <w:lang w:eastAsia="en-US"/>
              </w:rPr>
              <w:t>基本能力</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通过对项目检查和思考，及早发现潜在的挑战并采取必要的预防措施</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根据计划和规范，放样项目位置、起点和线形</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放样高技术设计，包括竖砌砖、侧砌砖、倾斜的、弯曲凸、砖墙凹 进、拱门、砖挑头、装饰加固墙</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准确计算图纸尺寸，确保设计放样在允许误差范围内</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检查所有水平和垂直的角度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rPr>
              <w:t>砌第一层砖，检查所有角度、曲线和尺寸是否正确</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rPr>
              <w:t>在建造过程中，生产任何有用的模板/建筑辅助装置</w:t>
            </w:r>
          </w:p>
          <w:p>
            <w:pPr>
              <w:pStyle w:val="6"/>
              <w:spacing w:before="28" w:line="227" w:lineRule="auto"/>
              <w:ind w:left="113"/>
              <w:rPr>
                <w:rFonts w:hint="eastAsia" w:ascii="仿宋" w:hAnsi="仿宋" w:eastAsia="仿宋" w:cs="仿宋"/>
                <w:kern w:val="2"/>
                <w:sz w:val="20"/>
                <w:szCs w:val="20"/>
                <w:lang w:val="en-US" w:eastAsia="en-US" w:bidi="ar-SA"/>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rPr>
              <w:t>放样项目参考基准点</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225" w:type="dxa"/>
            <w:tcBorders>
              <w:tl2br w:val="nil"/>
              <w:tr2bl w:val="nil"/>
            </w:tcBorders>
            <w:vAlign w:val="top"/>
          </w:tcPr>
          <w:p>
            <w:pPr>
              <w:widowControl/>
              <w:kinsoku w:val="0"/>
              <w:autoSpaceDE w:val="0"/>
              <w:autoSpaceDN w:val="0"/>
              <w:adjustRightInd w:val="0"/>
              <w:snapToGrid w:val="0"/>
              <w:spacing w:before="156" w:line="189" w:lineRule="auto"/>
              <w:ind w:left="569"/>
              <w:jc w:val="both"/>
              <w:textAlignment w:val="baseline"/>
              <w:rPr>
                <w:rFonts w:hint="eastAsia" w:ascii="仿宋" w:hAnsi="仿宋" w:eastAsia="仿宋" w:cs="仿宋"/>
                <w:b/>
                <w:bCs/>
                <w:snapToGrid w:val="0"/>
                <w:color w:val="000000"/>
                <w:spacing w:val="-3"/>
                <w:kern w:val="0"/>
                <w:sz w:val="20"/>
                <w:szCs w:val="20"/>
                <w:lang w:val="en-US" w:eastAsia="en-US"/>
              </w:rPr>
            </w:pPr>
            <w:r>
              <w:rPr>
                <w:rFonts w:hint="eastAsia" w:ascii="仿宋" w:hAnsi="仿宋" w:eastAsia="仿宋" w:cs="仿宋"/>
                <w:b/>
                <w:bCs/>
                <w:snapToGrid w:val="0"/>
                <w:color w:val="000000"/>
                <w:spacing w:val="-3"/>
                <w:kern w:val="0"/>
                <w:sz w:val="20"/>
                <w:szCs w:val="20"/>
                <w:lang w:eastAsia="en-US"/>
              </w:rPr>
              <w:t>4</w:t>
            </w:r>
          </w:p>
        </w:tc>
        <w:tc>
          <w:tcPr>
            <w:tcW w:w="6596" w:type="dxa"/>
            <w:tcBorders>
              <w:tl2br w:val="nil"/>
              <w:tr2bl w:val="nil"/>
            </w:tcBorders>
            <w:vAlign w:val="top"/>
          </w:tcPr>
          <w:p>
            <w:pPr>
              <w:widowControl/>
              <w:kinsoku w:val="0"/>
              <w:autoSpaceDE w:val="0"/>
              <w:autoSpaceDN w:val="0"/>
              <w:adjustRightInd w:val="0"/>
              <w:snapToGrid w:val="0"/>
              <w:spacing w:before="156" w:line="189" w:lineRule="auto"/>
              <w:ind w:left="569"/>
              <w:jc w:val="center"/>
              <w:textAlignment w:val="baseline"/>
              <w:rPr>
                <w:rFonts w:hint="eastAsia" w:ascii="仿宋" w:hAnsi="仿宋" w:eastAsia="仿宋" w:cs="仿宋"/>
                <w:b/>
                <w:bCs/>
                <w:snapToGrid w:val="0"/>
                <w:color w:val="000000"/>
                <w:spacing w:val="-3"/>
                <w:kern w:val="0"/>
                <w:sz w:val="20"/>
                <w:szCs w:val="20"/>
                <w:lang w:val="en-US" w:eastAsia="en-US"/>
              </w:rPr>
            </w:pPr>
            <w:r>
              <w:rPr>
                <w:rFonts w:hint="eastAsia" w:ascii="仿宋" w:hAnsi="仿宋" w:eastAsia="仿宋" w:cs="仿宋"/>
                <w:b/>
                <w:bCs/>
                <w:snapToGrid w:val="0"/>
                <w:color w:val="000000"/>
                <w:spacing w:val="-3"/>
                <w:kern w:val="0"/>
                <w:sz w:val="20"/>
                <w:szCs w:val="20"/>
                <w:lang w:eastAsia="en-US"/>
              </w:rPr>
              <w:t>建造能力</w:t>
            </w:r>
          </w:p>
        </w:tc>
        <w:tc>
          <w:tcPr>
            <w:tcW w:w="1243" w:type="dxa"/>
            <w:vMerge w:val="restart"/>
            <w:tcBorders>
              <w:tl2br w:val="nil"/>
              <w:tr2bl w:val="nil"/>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b/>
                <w:bCs/>
                <w:snapToGrid w:val="0"/>
                <w:color w:val="000000"/>
                <w:spacing w:val="-8"/>
                <w:kern w:val="0"/>
                <w:sz w:val="20"/>
                <w:szCs w:val="20"/>
                <w:lang w:val="en-US" w:eastAsia="zh-CN"/>
              </w:rPr>
              <w:t>4</w:t>
            </w:r>
            <w:r>
              <w:rPr>
                <w:rFonts w:hint="eastAsia" w:ascii="仿宋" w:hAnsi="仿宋" w:eastAsia="仿宋" w:cs="仿宋"/>
                <w:b/>
                <w:bCs/>
                <w:snapToGrid w:val="0"/>
                <w:color w:val="000000"/>
                <w:spacing w:val="-8"/>
                <w:kern w:val="0"/>
                <w:sz w:val="20"/>
                <w:szCs w:val="20"/>
                <w:lang w:val="en-US" w:eastAsia="en-U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1225" w:type="dxa"/>
            <w:tcBorders>
              <w:tl2br w:val="nil"/>
              <w:tr2bl w:val="nil"/>
            </w:tcBorders>
            <w:vAlign w:val="top"/>
          </w:tcPr>
          <w:p>
            <w:pPr>
              <w:pStyle w:val="6"/>
              <w:spacing w:line="254" w:lineRule="auto"/>
              <w:rPr>
                <w:rFonts w:hint="eastAsia" w:ascii="仿宋" w:hAnsi="仿宋" w:eastAsia="仿宋" w:cs="仿宋"/>
              </w:rPr>
            </w:pPr>
          </w:p>
          <w:p>
            <w:pPr>
              <w:pStyle w:val="6"/>
              <w:spacing w:line="254" w:lineRule="auto"/>
              <w:rPr>
                <w:rFonts w:hint="eastAsia" w:ascii="仿宋" w:hAnsi="仿宋" w:eastAsia="仿宋" w:cs="仿宋"/>
              </w:rPr>
            </w:pPr>
          </w:p>
          <w:p>
            <w:pPr>
              <w:spacing w:before="65" w:line="227" w:lineRule="auto"/>
              <w:ind w:left="196" w:leftChars="0"/>
              <w:rPr>
                <w:rFonts w:hint="eastAsia" w:ascii="仿宋" w:hAnsi="仿宋" w:eastAsia="仿宋" w:cs="仿宋"/>
                <w:kern w:val="2"/>
                <w:sz w:val="20"/>
                <w:szCs w:val="20"/>
                <w:lang w:val="en-US" w:eastAsia="en-US" w:bidi="ar-SA"/>
              </w:rPr>
            </w:pPr>
            <w:r>
              <w:rPr>
                <w:rFonts w:hint="eastAsia" w:ascii="仿宋" w:hAnsi="仿宋" w:eastAsia="仿宋" w:cs="仿宋"/>
                <w:snapToGrid w:val="0"/>
                <w:color w:val="000000"/>
                <w:spacing w:val="7"/>
                <w:kern w:val="0"/>
                <w:sz w:val="20"/>
                <w:szCs w:val="20"/>
                <w:lang w:eastAsia="en-US"/>
              </w:rPr>
              <w:t>基本知识</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健康、安全、环境要求对项目的影响</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砖砌层十字接缝的应用</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精确切割和铺设砖和砌块， 以构成华丽特性和细节</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不同材料使用手工或机械切割技术</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在正确的位置上定位和铺砖</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225" w:type="dxa"/>
            <w:tcBorders>
              <w:tl2br w:val="nil"/>
              <w:tr2bl w:val="nil"/>
            </w:tcBorders>
            <w:vAlign w:val="top"/>
          </w:tcPr>
          <w:p>
            <w:pPr>
              <w:pStyle w:val="6"/>
              <w:spacing w:line="266"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pStyle w:val="6"/>
              <w:spacing w:line="267" w:lineRule="auto"/>
              <w:rPr>
                <w:rFonts w:hint="eastAsia" w:ascii="仿宋" w:hAnsi="仿宋" w:eastAsia="仿宋" w:cs="仿宋"/>
              </w:rPr>
            </w:pPr>
          </w:p>
          <w:p>
            <w:pPr>
              <w:spacing w:before="65" w:line="227" w:lineRule="auto"/>
              <w:ind w:left="196" w:leftChars="0"/>
              <w:rPr>
                <w:rFonts w:hint="eastAsia" w:ascii="仿宋" w:hAnsi="仿宋" w:eastAsia="仿宋" w:cs="仿宋"/>
                <w:kern w:val="2"/>
                <w:sz w:val="20"/>
                <w:szCs w:val="20"/>
                <w:lang w:val="en-US" w:eastAsia="en-US" w:bidi="ar-SA"/>
              </w:rPr>
            </w:pPr>
            <w:r>
              <w:rPr>
                <w:rFonts w:hint="eastAsia" w:ascii="仿宋" w:hAnsi="仿宋" w:eastAsia="仿宋" w:cs="仿宋"/>
                <w:snapToGrid w:val="0"/>
                <w:color w:val="000000"/>
                <w:spacing w:val="7"/>
                <w:kern w:val="0"/>
                <w:sz w:val="20"/>
                <w:szCs w:val="20"/>
                <w:lang w:eastAsia="en-US"/>
              </w:rPr>
              <w:t>基本能力</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根据提供的图纸建造项目</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建造模板或足弓支撑以满足设计要求</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选择实际形状和角度的砖，拒收碎砖</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砖砌施工，保持尺寸准确度在允许误差范围内</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定期检查尺寸，并在必要时予以更正</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rPr>
              <w:t>在允许误差范围内保持水平精确度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rPr>
              <w:t>准确换层</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rPr>
              <w:t>确保顶层平整光滑</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（9）</w:t>
            </w:r>
            <w:r>
              <w:rPr>
                <w:rFonts w:hint="eastAsia" w:ascii="仿宋" w:hAnsi="仿宋" w:eastAsia="仿宋" w:cs="仿宋"/>
                <w:spacing w:val="6"/>
                <w:sz w:val="20"/>
                <w:szCs w:val="20"/>
              </w:rPr>
              <w:t>检查突出的砌砖工作的底面是水平的</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（10）</w:t>
            </w:r>
            <w:r>
              <w:rPr>
                <w:rFonts w:hint="eastAsia" w:ascii="仿宋" w:hAnsi="仿宋" w:eastAsia="仿宋" w:cs="仿宋"/>
                <w:spacing w:val="6"/>
                <w:sz w:val="20"/>
                <w:szCs w:val="20"/>
              </w:rPr>
              <w:t>在允许误差范围内保持垂直精确度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（12）</w:t>
            </w:r>
            <w:r>
              <w:rPr>
                <w:rFonts w:hint="eastAsia" w:ascii="仿宋" w:hAnsi="仿宋" w:eastAsia="仿宋" w:cs="仿宋"/>
                <w:spacing w:val="6"/>
                <w:sz w:val="20"/>
                <w:szCs w:val="20"/>
              </w:rPr>
              <w:t>检查材料质量</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（13）</w:t>
            </w:r>
            <w:r>
              <w:rPr>
                <w:rFonts w:hint="eastAsia" w:ascii="仿宋" w:hAnsi="仿宋" w:eastAsia="仿宋" w:cs="仿宋"/>
                <w:spacing w:val="6"/>
                <w:sz w:val="20"/>
                <w:szCs w:val="20"/>
              </w:rPr>
              <w:t>在允许误差范围内，保持水平、垂直</w:t>
            </w:r>
            <w:r>
              <w:rPr>
                <w:rFonts w:hint="eastAsia" w:ascii="仿宋" w:hAnsi="仿宋" w:eastAsia="仿宋" w:cs="仿宋"/>
                <w:spacing w:val="6"/>
                <w:sz w:val="20"/>
                <w:szCs w:val="20"/>
                <w:lang w:eastAsia="zh-CN"/>
              </w:rPr>
              <w:t>或</w:t>
            </w:r>
            <w:r>
              <w:rPr>
                <w:rFonts w:hint="eastAsia" w:ascii="仿宋" w:hAnsi="仿宋" w:eastAsia="仿宋" w:cs="仿宋"/>
                <w:spacing w:val="6"/>
                <w:sz w:val="20"/>
                <w:szCs w:val="20"/>
              </w:rPr>
              <w:t>对角线的精确度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（14）</w:t>
            </w:r>
            <w:r>
              <w:rPr>
                <w:rFonts w:hint="eastAsia" w:ascii="仿宋" w:hAnsi="仿宋" w:eastAsia="仿宋" w:cs="仿宋"/>
                <w:spacing w:val="6"/>
                <w:sz w:val="20"/>
                <w:szCs w:val="20"/>
              </w:rPr>
              <w:t>定期检查平整度，并保持所有表面是平的</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（15）</w:t>
            </w:r>
            <w:r>
              <w:rPr>
                <w:rFonts w:hint="eastAsia" w:ascii="仿宋" w:hAnsi="仿宋" w:eastAsia="仿宋" w:cs="仿宋"/>
                <w:spacing w:val="6"/>
                <w:sz w:val="20"/>
                <w:szCs w:val="20"/>
              </w:rPr>
              <w:t>保持角度准确度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（16）</w:t>
            </w:r>
            <w:r>
              <w:rPr>
                <w:rFonts w:hint="eastAsia" w:ascii="仿宋" w:hAnsi="仿宋" w:eastAsia="仿宋" w:cs="仿宋"/>
                <w:spacing w:val="6"/>
                <w:sz w:val="20"/>
                <w:szCs w:val="20"/>
              </w:rPr>
              <w:t>定期检查角度，并在必要时予以更正</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（17）</w:t>
            </w:r>
            <w:r>
              <w:rPr>
                <w:rFonts w:hint="eastAsia" w:ascii="仿宋" w:hAnsi="仿宋" w:eastAsia="仿宋" w:cs="仿宋"/>
                <w:spacing w:val="6"/>
                <w:sz w:val="20"/>
                <w:szCs w:val="20"/>
              </w:rPr>
              <w:t>粉刷砖砌小构件成为光滑一致的饰面</w:t>
            </w:r>
          </w:p>
          <w:p>
            <w:pPr>
              <w:pStyle w:val="6"/>
              <w:spacing w:before="28" w:line="227" w:lineRule="auto"/>
              <w:ind w:left="113"/>
              <w:rPr>
                <w:rFonts w:hint="eastAsia" w:ascii="仿宋" w:hAnsi="仿宋" w:eastAsia="仿宋" w:cs="仿宋"/>
                <w:spacing w:val="6"/>
                <w:sz w:val="20"/>
                <w:szCs w:val="20"/>
                <w:lang w:val="en-US" w:eastAsia="en-US"/>
              </w:rPr>
            </w:pPr>
            <w:r>
              <w:rPr>
                <w:rFonts w:hint="eastAsia" w:ascii="仿宋" w:hAnsi="仿宋" w:eastAsia="仿宋" w:cs="仿宋"/>
                <w:spacing w:val="6"/>
                <w:sz w:val="20"/>
                <w:szCs w:val="20"/>
                <w:lang w:val="en-US" w:eastAsia="zh-CN"/>
              </w:rPr>
              <w:t>（18）</w:t>
            </w:r>
            <w:r>
              <w:rPr>
                <w:rFonts w:hint="eastAsia" w:ascii="仿宋" w:hAnsi="仿宋" w:eastAsia="仿宋" w:cs="仿宋"/>
                <w:spacing w:val="6"/>
                <w:sz w:val="20"/>
                <w:szCs w:val="20"/>
              </w:rPr>
              <w:t>构建基本铺砌，确保表面平整并在允许误差范围内</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25" w:type="dxa"/>
            <w:tcBorders>
              <w:tl2br w:val="nil"/>
              <w:tr2bl w:val="nil"/>
            </w:tcBorders>
            <w:vAlign w:val="top"/>
          </w:tcPr>
          <w:p>
            <w:pPr>
              <w:spacing w:before="162" w:line="187" w:lineRule="auto"/>
              <w:jc w:val="center"/>
              <w:rPr>
                <w:rFonts w:hint="eastAsia" w:ascii="仿宋" w:hAnsi="仿宋" w:eastAsia="仿宋" w:cs="仿宋"/>
                <w:kern w:val="2"/>
                <w:sz w:val="20"/>
                <w:szCs w:val="20"/>
                <w:lang w:val="en-US" w:eastAsia="en-US" w:bidi="ar-SA"/>
              </w:rPr>
            </w:pPr>
            <w:r>
              <w:rPr>
                <w:rFonts w:hint="eastAsia" w:ascii="仿宋" w:hAnsi="仿宋" w:eastAsia="仿宋" w:cs="仿宋"/>
                <w:b/>
                <w:bCs/>
                <w:spacing w:val="-3"/>
                <w:sz w:val="20"/>
                <w:szCs w:val="20"/>
              </w:rPr>
              <w:t>5</w:t>
            </w:r>
          </w:p>
        </w:tc>
        <w:tc>
          <w:tcPr>
            <w:tcW w:w="6596" w:type="dxa"/>
            <w:tcBorders>
              <w:tl2br w:val="nil"/>
              <w:tr2bl w:val="nil"/>
            </w:tcBorders>
            <w:vAlign w:val="top"/>
          </w:tcPr>
          <w:p>
            <w:pPr>
              <w:spacing w:before="126" w:line="228" w:lineRule="auto"/>
              <w:jc w:val="center"/>
              <w:rPr>
                <w:rFonts w:hint="eastAsia" w:ascii="仿宋" w:hAnsi="仿宋" w:eastAsia="仿宋" w:cs="仿宋"/>
                <w:kern w:val="2"/>
                <w:sz w:val="20"/>
                <w:szCs w:val="20"/>
                <w:lang w:val="en-US" w:eastAsia="en-US" w:bidi="ar-SA"/>
              </w:rPr>
            </w:pPr>
            <w:r>
              <w:rPr>
                <w:rFonts w:hint="eastAsia" w:ascii="仿宋" w:hAnsi="仿宋" w:eastAsia="仿宋" w:cs="仿宋"/>
                <w:b/>
                <w:bCs/>
                <w:spacing w:val="6"/>
                <w:sz w:val="20"/>
                <w:szCs w:val="20"/>
              </w:rPr>
              <w:t>勾缝清理能力</w:t>
            </w:r>
          </w:p>
        </w:tc>
        <w:tc>
          <w:tcPr>
            <w:tcW w:w="1243" w:type="dxa"/>
            <w:vMerge w:val="restart"/>
            <w:tcBorders>
              <w:tl2br w:val="nil"/>
              <w:tr2bl w:val="nil"/>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b/>
                <w:bCs/>
                <w:snapToGrid w:val="0"/>
                <w:color w:val="000000"/>
                <w:spacing w:val="-8"/>
                <w:kern w:val="0"/>
                <w:sz w:val="20"/>
                <w:szCs w:val="20"/>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1225" w:type="dxa"/>
            <w:tcBorders>
              <w:tl2br w:val="nil"/>
              <w:tr2bl w:val="nil"/>
            </w:tcBorders>
            <w:vAlign w:val="center"/>
          </w:tcPr>
          <w:p>
            <w:pPr>
              <w:spacing w:before="126" w:line="227" w:lineRule="auto"/>
              <w:ind w:left="196" w:leftChars="0"/>
              <w:jc w:val="center"/>
              <w:rPr>
                <w:rFonts w:hint="eastAsia" w:ascii="仿宋" w:hAnsi="仿宋" w:eastAsia="仿宋" w:cs="仿宋"/>
                <w:kern w:val="2"/>
                <w:sz w:val="20"/>
                <w:szCs w:val="20"/>
                <w:lang w:val="en-US" w:eastAsia="en-US" w:bidi="ar-SA"/>
              </w:rPr>
            </w:pPr>
            <w:r>
              <w:rPr>
                <w:rFonts w:hint="eastAsia" w:ascii="仿宋" w:hAnsi="仿宋" w:eastAsia="仿宋" w:cs="仿宋"/>
                <w:snapToGrid w:val="0"/>
                <w:color w:val="000000"/>
                <w:spacing w:val="7"/>
                <w:kern w:val="0"/>
                <w:sz w:val="20"/>
                <w:szCs w:val="20"/>
                <w:lang w:eastAsia="en-US"/>
              </w:rPr>
              <w:t>基本知识</w:t>
            </w:r>
          </w:p>
        </w:tc>
        <w:tc>
          <w:tcPr>
            <w:tcW w:w="6596" w:type="dxa"/>
            <w:tcBorders>
              <w:tl2br w:val="nil"/>
              <w:tr2bl w:val="nil"/>
            </w:tcBorders>
            <w:vAlign w:val="top"/>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所有工作的呈现要符合客户及相关行业的需要和期望</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根据所提供的规范进行联合修整的重要性</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砂浆凝结时间和材料吸收率</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演示包括刷砖和清洁加上工作区域的整理和清洁</w:t>
            </w:r>
          </w:p>
          <w:p>
            <w:pPr>
              <w:pStyle w:val="6"/>
              <w:spacing w:before="28" w:line="227" w:lineRule="auto"/>
              <w:ind w:left="113"/>
              <w:rPr>
                <w:rFonts w:hint="eastAsia" w:ascii="仿宋" w:hAnsi="仿宋" w:eastAsia="仿宋" w:cs="仿宋"/>
                <w:spacing w:val="8"/>
                <w:sz w:val="20"/>
                <w:szCs w:val="20"/>
                <w:lang w:val="en-US" w:eastAsia="en-US"/>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不同接缝修整应用不同的技术</w:t>
            </w:r>
          </w:p>
        </w:tc>
        <w:tc>
          <w:tcPr>
            <w:tcW w:w="1243" w:type="dxa"/>
            <w:vMerge w:val="continue"/>
            <w:tcBorders>
              <w:tl2br w:val="nil"/>
              <w:tr2bl w:val="nil"/>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225" w:type="dxa"/>
            <w:tcBorders>
              <w:tl2br w:val="nil"/>
              <w:tr2bl w:val="nil"/>
            </w:tcBorders>
            <w:vAlign w:val="center"/>
          </w:tcPr>
          <w:p>
            <w:pPr>
              <w:widowControl/>
              <w:kinsoku w:val="0"/>
              <w:autoSpaceDE w:val="0"/>
              <w:autoSpaceDN w:val="0"/>
              <w:adjustRightInd w:val="0"/>
              <w:snapToGrid w:val="0"/>
              <w:spacing w:before="65" w:line="227" w:lineRule="auto"/>
              <w:ind w:left="196"/>
              <w:jc w:val="center"/>
              <w:textAlignment w:val="baseline"/>
              <w:rPr>
                <w:rFonts w:hint="eastAsia" w:ascii="仿宋" w:hAnsi="仿宋" w:eastAsia="仿宋" w:cs="仿宋"/>
                <w:snapToGrid w:val="0"/>
                <w:color w:val="000000"/>
                <w:spacing w:val="7"/>
                <w:kern w:val="0"/>
                <w:sz w:val="24"/>
                <w:szCs w:val="24"/>
                <w:lang w:eastAsia="en-US"/>
              </w:rPr>
            </w:pPr>
            <w:r>
              <w:rPr>
                <w:rFonts w:hint="eastAsia" w:ascii="仿宋" w:hAnsi="仿宋" w:eastAsia="仿宋" w:cs="仿宋"/>
                <w:snapToGrid w:val="0"/>
                <w:color w:val="000000"/>
                <w:spacing w:val="7"/>
                <w:kern w:val="0"/>
                <w:sz w:val="20"/>
                <w:szCs w:val="20"/>
                <w:lang w:eastAsia="en-US"/>
              </w:rPr>
              <w:t>基本能力</w:t>
            </w:r>
          </w:p>
        </w:tc>
        <w:tc>
          <w:tcPr>
            <w:tcW w:w="6596" w:type="dxa"/>
            <w:tcBorders>
              <w:tl2br w:val="nil"/>
              <w:tr2bl w:val="nil"/>
            </w:tcBorders>
            <w:vAlign w:val="center"/>
          </w:tcPr>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（1）</w:t>
            </w:r>
            <w:r>
              <w:rPr>
                <w:rFonts w:hint="eastAsia" w:ascii="仿宋" w:hAnsi="仿宋" w:eastAsia="仿宋" w:cs="仿宋"/>
                <w:spacing w:val="6"/>
                <w:sz w:val="20"/>
                <w:szCs w:val="20"/>
              </w:rPr>
              <w:t>通过对项目检查和思考，及早发现潜在的挑战并采取必要的预防措施</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（2）</w:t>
            </w:r>
            <w:r>
              <w:rPr>
                <w:rFonts w:hint="eastAsia" w:ascii="仿宋" w:hAnsi="仿宋" w:eastAsia="仿宋" w:cs="仿宋"/>
                <w:spacing w:val="6"/>
                <w:sz w:val="20"/>
                <w:szCs w:val="20"/>
              </w:rPr>
              <w:t>根据计划和规范，放样项目位置、起点和线形</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（3）</w:t>
            </w:r>
            <w:r>
              <w:rPr>
                <w:rFonts w:hint="eastAsia" w:ascii="仿宋" w:hAnsi="仿宋" w:eastAsia="仿宋" w:cs="仿宋"/>
                <w:spacing w:val="6"/>
                <w:sz w:val="20"/>
                <w:szCs w:val="20"/>
              </w:rPr>
              <w:t>放样高技术设计，包括竖砌砖、侧砌砖、倾斜的、弯曲凸、砖墙凹进、拱门、砖挑头、装饰加固墙</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（4）</w:t>
            </w:r>
            <w:r>
              <w:rPr>
                <w:rFonts w:hint="eastAsia" w:ascii="仿宋" w:hAnsi="仿宋" w:eastAsia="仿宋" w:cs="仿宋"/>
                <w:spacing w:val="6"/>
                <w:sz w:val="20"/>
                <w:szCs w:val="20"/>
              </w:rPr>
              <w:t>准确计算图纸尺寸，确保设计放样在允许误差范围内</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（5）</w:t>
            </w:r>
            <w:r>
              <w:rPr>
                <w:rFonts w:hint="eastAsia" w:ascii="仿宋" w:hAnsi="仿宋" w:eastAsia="仿宋" w:cs="仿宋"/>
                <w:spacing w:val="6"/>
                <w:sz w:val="20"/>
                <w:szCs w:val="20"/>
              </w:rPr>
              <w:t>检查所有水平和垂直的角度</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（6）</w:t>
            </w:r>
            <w:r>
              <w:rPr>
                <w:rFonts w:hint="eastAsia" w:ascii="仿宋" w:hAnsi="仿宋" w:eastAsia="仿宋" w:cs="仿宋"/>
                <w:spacing w:val="6"/>
                <w:sz w:val="20"/>
                <w:szCs w:val="20"/>
              </w:rPr>
              <w:t>砌第一层砖，检查所有角度、曲线和尺寸是否正确</w:t>
            </w:r>
          </w:p>
          <w:p>
            <w:pPr>
              <w:pStyle w:val="6"/>
              <w:spacing w:before="28" w:line="227" w:lineRule="auto"/>
              <w:ind w:left="113"/>
              <w:rPr>
                <w:rFonts w:hint="eastAsia" w:ascii="仿宋" w:hAnsi="仿宋" w:eastAsia="仿宋" w:cs="仿宋"/>
                <w:spacing w:val="6"/>
                <w:sz w:val="20"/>
                <w:szCs w:val="20"/>
              </w:rPr>
            </w:pPr>
            <w:r>
              <w:rPr>
                <w:rFonts w:hint="eastAsia" w:ascii="仿宋" w:hAnsi="仿宋" w:eastAsia="仿宋" w:cs="仿宋"/>
                <w:spacing w:val="6"/>
                <w:sz w:val="20"/>
                <w:szCs w:val="20"/>
                <w:lang w:val="en-US" w:eastAsia="zh-CN"/>
              </w:rPr>
              <w:t>（7）</w:t>
            </w:r>
            <w:r>
              <w:rPr>
                <w:rFonts w:hint="eastAsia" w:ascii="仿宋" w:hAnsi="仿宋" w:eastAsia="仿宋" w:cs="仿宋"/>
                <w:spacing w:val="6"/>
                <w:sz w:val="20"/>
                <w:szCs w:val="20"/>
              </w:rPr>
              <w:t>在建造过程中，生产任何有用的模板/建筑辅助装置</w:t>
            </w:r>
          </w:p>
          <w:p>
            <w:pPr>
              <w:pStyle w:val="6"/>
              <w:spacing w:before="28" w:line="227" w:lineRule="auto"/>
              <w:ind w:left="113"/>
              <w:rPr>
                <w:rFonts w:hint="eastAsia" w:ascii="仿宋" w:hAnsi="仿宋" w:eastAsia="仿宋" w:cs="仿宋"/>
                <w:snapToGrid w:val="0"/>
                <w:color w:val="000000"/>
                <w:spacing w:val="6"/>
                <w:kern w:val="0"/>
                <w:sz w:val="24"/>
                <w:szCs w:val="24"/>
                <w:lang w:val="en-US" w:eastAsia="en-US" w:bidi="ar-SA"/>
              </w:rPr>
            </w:pPr>
            <w:r>
              <w:rPr>
                <w:rFonts w:hint="eastAsia" w:ascii="仿宋" w:hAnsi="仿宋" w:eastAsia="仿宋" w:cs="仿宋"/>
                <w:spacing w:val="6"/>
                <w:sz w:val="20"/>
                <w:szCs w:val="20"/>
                <w:lang w:val="en-US" w:eastAsia="zh-CN"/>
              </w:rPr>
              <w:t>（8）</w:t>
            </w:r>
            <w:r>
              <w:rPr>
                <w:rFonts w:hint="eastAsia" w:ascii="仿宋" w:hAnsi="仿宋" w:eastAsia="仿宋" w:cs="仿宋"/>
                <w:spacing w:val="6"/>
                <w:sz w:val="20"/>
                <w:szCs w:val="20"/>
              </w:rPr>
              <w:t>放样项目参考基准点</w:t>
            </w:r>
          </w:p>
        </w:tc>
        <w:tc>
          <w:tcPr>
            <w:tcW w:w="1243" w:type="dxa"/>
            <w:vMerge w:val="continue"/>
            <w:tcBorders>
              <w:tl2br w:val="nil"/>
              <w:tr2bl w:val="nil"/>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25" w:type="dxa"/>
            <w:tcBorders>
              <w:tl2br w:val="nil"/>
              <w:tr2bl w:val="nil"/>
            </w:tcBorders>
            <w:vAlign w:val="center"/>
          </w:tcPr>
          <w:p>
            <w:pPr>
              <w:widowControl/>
              <w:kinsoku w:val="0"/>
              <w:autoSpaceDE w:val="0"/>
              <w:autoSpaceDN w:val="0"/>
              <w:adjustRightInd w:val="0"/>
              <w:snapToGrid w:val="0"/>
              <w:spacing w:before="65" w:line="227" w:lineRule="auto"/>
              <w:ind w:left="196"/>
              <w:jc w:val="center"/>
              <w:textAlignment w:val="baseline"/>
              <w:rPr>
                <w:rFonts w:hint="eastAsia" w:ascii="仿宋" w:hAnsi="仿宋" w:eastAsia="仿宋" w:cs="仿宋"/>
                <w:b/>
                <w:bCs/>
                <w:snapToGrid w:val="0"/>
                <w:color w:val="000000"/>
                <w:spacing w:val="7"/>
                <w:kern w:val="0"/>
                <w:sz w:val="20"/>
                <w:szCs w:val="20"/>
                <w:lang w:eastAsia="en-US"/>
              </w:rPr>
            </w:pPr>
            <w:r>
              <w:rPr>
                <w:rFonts w:hint="eastAsia" w:ascii="仿宋" w:hAnsi="仿宋" w:eastAsia="仿宋" w:cs="仿宋"/>
                <w:b/>
                <w:bCs/>
                <w:spacing w:val="4"/>
                <w:sz w:val="20"/>
                <w:szCs w:val="20"/>
              </w:rPr>
              <w:t>合计</w:t>
            </w:r>
          </w:p>
        </w:tc>
        <w:tc>
          <w:tcPr>
            <w:tcW w:w="6596" w:type="dxa"/>
            <w:tcBorders>
              <w:tl2br w:val="nil"/>
              <w:tr2bl w:val="nil"/>
            </w:tcBorders>
            <w:vAlign w:val="center"/>
          </w:tcPr>
          <w:p>
            <w:pPr>
              <w:kinsoku w:val="0"/>
              <w:autoSpaceDE w:val="0"/>
              <w:autoSpaceDN w:val="0"/>
              <w:adjustRightInd w:val="0"/>
              <w:snapToGrid w:val="0"/>
              <w:spacing w:before="26" w:line="216" w:lineRule="auto"/>
              <w:ind w:left="113"/>
              <w:jc w:val="center"/>
              <w:textAlignment w:val="baseline"/>
              <w:rPr>
                <w:rFonts w:hint="eastAsia" w:ascii="仿宋" w:hAnsi="仿宋" w:eastAsia="仿宋" w:cs="仿宋"/>
                <w:b/>
                <w:bCs/>
                <w:snapToGrid w:val="0"/>
                <w:color w:val="000000"/>
                <w:spacing w:val="6"/>
                <w:kern w:val="0"/>
                <w:sz w:val="20"/>
                <w:szCs w:val="20"/>
                <w:lang w:val="en-US" w:eastAsia="en-US" w:bidi="ar-SA"/>
              </w:rPr>
            </w:pPr>
          </w:p>
        </w:tc>
        <w:tc>
          <w:tcPr>
            <w:tcW w:w="1243" w:type="dxa"/>
            <w:tcBorders>
              <w:tl2br w:val="nil"/>
              <w:tr2bl w:val="nil"/>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lang w:val="en-US" w:eastAsia="zh-CN" w:bidi="ar-SA"/>
              </w:rPr>
              <w:t>100</w:t>
            </w:r>
          </w:p>
        </w:tc>
      </w:tr>
    </w:tbl>
    <w:p>
      <w:pPr>
        <w:spacing w:line="560" w:lineRule="exact"/>
        <w:ind w:firstLine="640" w:firstLineChars="200"/>
        <w:contextualSpacing/>
        <w:rPr>
          <w:rFonts w:hint="eastAsia" w:ascii="仿宋" w:hAnsi="仿宋" w:eastAsia="仿宋"/>
          <w:bCs/>
          <w:sz w:val="32"/>
          <w:szCs w:val="32"/>
        </w:rPr>
      </w:pPr>
    </w:p>
    <w:p>
      <w:pPr>
        <w:spacing w:line="56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二、竞赛项目</w:t>
      </w:r>
    </w:p>
    <w:p>
      <w:pPr>
        <w:spacing w:line="560" w:lineRule="exact"/>
        <w:ind w:firstLine="643" w:firstLineChars="200"/>
        <w:contextualSpacing/>
        <w:rPr>
          <w:rFonts w:ascii="楷体" w:hAnsi="楷体" w:eastAsia="楷体" w:cs="楷体"/>
          <w:b/>
          <w:bCs/>
          <w:sz w:val="32"/>
          <w:szCs w:val="32"/>
        </w:rPr>
      </w:pPr>
      <w:r>
        <w:rPr>
          <w:rFonts w:hint="eastAsia" w:ascii="楷体" w:hAnsi="楷体" w:eastAsia="楷体" w:cs="楷体"/>
          <w:b/>
          <w:bCs/>
          <w:sz w:val="32"/>
          <w:szCs w:val="32"/>
        </w:rPr>
        <w:t>（一）理论考试</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试题类型</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理论考试试题类型</w:t>
      </w:r>
      <w:r>
        <w:rPr>
          <w:rFonts w:hint="eastAsia" w:ascii="仿宋" w:hAnsi="仿宋" w:eastAsia="仿宋"/>
          <w:sz w:val="32"/>
          <w:szCs w:val="32"/>
          <w:lang w:eastAsia="zh-CN"/>
        </w:rPr>
        <w:t>为</w:t>
      </w:r>
      <w:r>
        <w:rPr>
          <w:rFonts w:hint="eastAsia" w:ascii="仿宋" w:hAnsi="仿宋" w:eastAsia="仿宋"/>
          <w:sz w:val="32"/>
          <w:szCs w:val="32"/>
        </w:rPr>
        <w:t>单选题</w:t>
      </w:r>
      <w:r>
        <w:rPr>
          <w:rFonts w:hint="eastAsia" w:ascii="仿宋" w:hAnsi="仿宋" w:eastAsia="仿宋"/>
          <w:sz w:val="32"/>
          <w:szCs w:val="32"/>
          <w:lang w:eastAsia="zh-CN"/>
        </w:rPr>
        <w:t>、</w:t>
      </w:r>
      <w:r>
        <w:rPr>
          <w:rFonts w:hint="eastAsia" w:ascii="仿宋" w:hAnsi="仿宋" w:eastAsia="仿宋"/>
          <w:sz w:val="32"/>
          <w:szCs w:val="32"/>
        </w:rPr>
        <w:t>多选题</w:t>
      </w:r>
      <w:r>
        <w:rPr>
          <w:rFonts w:hint="eastAsia" w:ascii="仿宋" w:hAnsi="仿宋" w:eastAsia="仿宋"/>
          <w:sz w:val="32"/>
          <w:szCs w:val="32"/>
          <w:lang w:eastAsia="zh-CN"/>
        </w:rPr>
        <w:t>和</w:t>
      </w:r>
      <w:r>
        <w:rPr>
          <w:rFonts w:hint="eastAsia" w:ascii="仿宋" w:hAnsi="仿宋" w:eastAsia="仿宋"/>
          <w:sz w:val="32"/>
          <w:szCs w:val="32"/>
        </w:rPr>
        <w:t>判断题</w:t>
      </w:r>
      <w:r>
        <w:rPr>
          <w:rFonts w:hint="eastAsia" w:ascii="仿宋" w:hAnsi="仿宋" w:eastAsia="仿宋"/>
          <w:sz w:val="32"/>
          <w:szCs w:val="32"/>
          <w:lang w:eastAsia="zh-CN"/>
        </w:rPr>
        <w:t>。</w:t>
      </w:r>
      <w:r>
        <w:rPr>
          <w:rFonts w:hint="eastAsia" w:ascii="仿宋" w:hAnsi="仿宋" w:eastAsia="仿宋"/>
          <w:sz w:val="32"/>
          <w:szCs w:val="32"/>
        </w:rPr>
        <w:t>考试试卷满分为100分，按30%的比例计入</w:t>
      </w:r>
      <w:r>
        <w:rPr>
          <w:rFonts w:hint="eastAsia" w:ascii="仿宋" w:hAnsi="仿宋" w:eastAsia="仿宋"/>
          <w:sz w:val="32"/>
          <w:szCs w:val="32"/>
          <w:lang w:eastAsia="zh-CN"/>
        </w:rPr>
        <w:t>比</w:t>
      </w:r>
      <w:r>
        <w:rPr>
          <w:rFonts w:hint="eastAsia" w:ascii="仿宋" w:hAnsi="仿宋" w:eastAsia="仿宋"/>
          <w:sz w:val="32"/>
          <w:szCs w:val="32"/>
        </w:rPr>
        <w:t>赛成绩总分。</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考试时间</w:t>
      </w:r>
    </w:p>
    <w:p>
      <w:p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rPr>
        <w:t>时间为60分钟</w:t>
      </w:r>
      <w:r>
        <w:rPr>
          <w:rFonts w:hint="eastAsia" w:ascii="仿宋" w:hAnsi="仿宋" w:eastAsia="仿宋"/>
          <w:sz w:val="32"/>
          <w:szCs w:val="32"/>
          <w:lang w:eastAsia="zh-CN"/>
        </w:rPr>
        <w:t>。</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考试方式</w:t>
      </w:r>
    </w:p>
    <w:p>
      <w:p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rPr>
        <w:t>理论考试采用闭卷考试方式</w:t>
      </w:r>
      <w:r>
        <w:rPr>
          <w:rFonts w:hint="eastAsia" w:ascii="仿宋" w:hAnsi="仿宋" w:eastAsia="仿宋"/>
          <w:sz w:val="32"/>
          <w:szCs w:val="32"/>
          <w:lang w:eastAsia="zh-CN"/>
        </w:rPr>
        <w:t>，采用纸笔作答的方式进行。</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题库与试卷</w:t>
      </w:r>
    </w:p>
    <w:p>
      <w:p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rPr>
        <w:t>由</w:t>
      </w:r>
      <w:r>
        <w:rPr>
          <w:rFonts w:hint="eastAsia" w:ascii="仿宋" w:hAnsi="仿宋" w:eastAsia="仿宋"/>
          <w:sz w:val="32"/>
          <w:szCs w:val="32"/>
          <w:lang w:eastAsia="zh-CN"/>
        </w:rPr>
        <w:t>组委会</w:t>
      </w:r>
      <w:r>
        <w:rPr>
          <w:rFonts w:hint="eastAsia" w:ascii="仿宋" w:hAnsi="仿宋" w:eastAsia="仿宋"/>
          <w:sz w:val="32"/>
          <w:szCs w:val="32"/>
        </w:rPr>
        <w:t>组织专家参照</w:t>
      </w:r>
      <w:r>
        <w:rPr>
          <w:rFonts w:hint="eastAsia" w:ascii="仿宋" w:hAnsi="仿宋" w:eastAsia="仿宋"/>
          <w:sz w:val="32"/>
          <w:szCs w:val="32"/>
          <w:lang w:eastAsia="zh-CN"/>
        </w:rPr>
        <w:t>比</w:t>
      </w:r>
      <w:r>
        <w:rPr>
          <w:rFonts w:hint="eastAsia" w:ascii="仿宋" w:hAnsi="仿宋" w:eastAsia="仿宋"/>
          <w:sz w:val="32"/>
          <w:szCs w:val="32"/>
        </w:rPr>
        <w:t>赛标准</w:t>
      </w:r>
      <w:r>
        <w:rPr>
          <w:rFonts w:hint="eastAsia" w:ascii="仿宋" w:hAnsi="仿宋" w:eastAsia="仿宋"/>
          <w:sz w:val="32"/>
          <w:szCs w:val="32"/>
          <w:lang w:eastAsia="zh-CN"/>
        </w:rPr>
        <w:t>编写题库，并提前</w:t>
      </w:r>
      <w:r>
        <w:rPr>
          <w:rFonts w:hint="eastAsia" w:ascii="仿宋" w:hAnsi="仿宋" w:eastAsia="仿宋"/>
          <w:sz w:val="32"/>
          <w:szCs w:val="32"/>
          <w:lang w:val="en-US" w:eastAsia="zh-CN"/>
        </w:rPr>
        <w:t>1个月公布</w:t>
      </w:r>
      <w:r>
        <w:rPr>
          <w:rFonts w:hint="eastAsia" w:ascii="仿宋" w:hAnsi="仿宋" w:eastAsia="仿宋"/>
          <w:sz w:val="32"/>
          <w:szCs w:val="32"/>
          <w:lang w:eastAsia="zh-CN"/>
        </w:rPr>
        <w:t>，参赛选手自行下载并学习。</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比</w:t>
      </w:r>
      <w:r>
        <w:rPr>
          <w:rFonts w:hint="eastAsia" w:ascii="仿宋" w:hAnsi="仿宋" w:eastAsia="仿宋"/>
          <w:sz w:val="32"/>
          <w:szCs w:val="32"/>
        </w:rPr>
        <w:t>赛</w:t>
      </w:r>
      <w:r>
        <w:rPr>
          <w:rFonts w:hint="eastAsia" w:ascii="仿宋" w:hAnsi="仿宋" w:eastAsia="仿宋"/>
          <w:sz w:val="32"/>
          <w:szCs w:val="32"/>
          <w:lang w:eastAsia="zh-CN"/>
        </w:rPr>
        <w:t>前</w:t>
      </w:r>
      <w:r>
        <w:rPr>
          <w:rFonts w:hint="eastAsia" w:ascii="仿宋" w:hAnsi="仿宋" w:eastAsia="仿宋"/>
          <w:sz w:val="32"/>
          <w:szCs w:val="32"/>
        </w:rPr>
        <w:t>由裁判长组织命题专家根据公布的</w:t>
      </w:r>
      <w:r>
        <w:rPr>
          <w:rFonts w:hint="eastAsia" w:ascii="仿宋" w:hAnsi="仿宋" w:eastAsia="仿宋"/>
          <w:sz w:val="32"/>
          <w:szCs w:val="32"/>
          <w:lang w:eastAsia="zh-CN"/>
        </w:rPr>
        <w:t>题库</w:t>
      </w:r>
      <w:r>
        <w:rPr>
          <w:rFonts w:hint="eastAsia" w:ascii="仿宋" w:hAnsi="仿宋" w:eastAsia="仿宋"/>
          <w:sz w:val="32"/>
          <w:szCs w:val="32"/>
        </w:rPr>
        <w:t>编制</w:t>
      </w:r>
      <w:r>
        <w:rPr>
          <w:rFonts w:hint="eastAsia" w:ascii="仿宋" w:hAnsi="仿宋" w:eastAsia="仿宋"/>
          <w:sz w:val="32"/>
          <w:szCs w:val="32"/>
          <w:lang w:val="en-US" w:eastAsia="zh-CN"/>
        </w:rPr>
        <w:t>A、B、C</w:t>
      </w:r>
      <w:r>
        <w:rPr>
          <w:rFonts w:hint="eastAsia" w:ascii="仿宋" w:hAnsi="仿宋" w:eastAsia="仿宋"/>
          <w:sz w:val="32"/>
          <w:szCs w:val="32"/>
          <w:lang w:eastAsia="zh-CN"/>
        </w:rPr>
        <w:t>试卷</w:t>
      </w:r>
      <w:r>
        <w:rPr>
          <w:rFonts w:hint="eastAsia" w:ascii="仿宋" w:hAnsi="仿宋" w:eastAsia="仿宋"/>
          <w:sz w:val="32"/>
          <w:szCs w:val="32"/>
        </w:rPr>
        <w:t>，在监督方的监督下</w:t>
      </w:r>
      <w:r>
        <w:rPr>
          <w:rFonts w:hint="eastAsia" w:ascii="仿宋" w:hAnsi="仿宋" w:eastAsia="仿宋"/>
          <w:sz w:val="32"/>
          <w:szCs w:val="32"/>
          <w:lang w:eastAsia="zh-CN"/>
        </w:rPr>
        <w:t>抽取试卷并</w:t>
      </w:r>
      <w:r>
        <w:rPr>
          <w:rFonts w:hint="eastAsia" w:ascii="仿宋" w:hAnsi="仿宋" w:eastAsia="仿宋"/>
          <w:sz w:val="32"/>
          <w:szCs w:val="32"/>
        </w:rPr>
        <w:t>解封。</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考场规则</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参赛证由</w:t>
      </w:r>
      <w:r>
        <w:rPr>
          <w:rFonts w:hint="eastAsia" w:ascii="仿宋" w:hAnsi="仿宋" w:eastAsia="仿宋"/>
          <w:sz w:val="32"/>
          <w:szCs w:val="32"/>
          <w:lang w:eastAsia="zh-CN"/>
        </w:rPr>
        <w:t>组委会</w:t>
      </w:r>
      <w:r>
        <w:rPr>
          <w:rFonts w:hint="eastAsia" w:ascii="仿宋" w:hAnsi="仿宋" w:eastAsia="仿宋"/>
          <w:sz w:val="32"/>
          <w:szCs w:val="32"/>
        </w:rPr>
        <w:t>于</w:t>
      </w:r>
      <w:r>
        <w:rPr>
          <w:rFonts w:hint="eastAsia" w:ascii="仿宋" w:hAnsi="仿宋" w:eastAsia="仿宋"/>
          <w:sz w:val="32"/>
          <w:szCs w:val="32"/>
          <w:lang w:eastAsia="zh-CN"/>
        </w:rPr>
        <w:t>比</w:t>
      </w:r>
      <w:r>
        <w:rPr>
          <w:rFonts w:hint="eastAsia" w:ascii="仿宋" w:hAnsi="仿宋" w:eastAsia="仿宋"/>
          <w:sz w:val="32"/>
          <w:szCs w:val="32"/>
        </w:rPr>
        <w:t>赛开始前统一核发。</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参赛选手需</w:t>
      </w:r>
      <w:r>
        <w:rPr>
          <w:rFonts w:hint="eastAsia" w:ascii="仿宋" w:hAnsi="仿宋" w:eastAsia="仿宋"/>
          <w:sz w:val="32"/>
          <w:szCs w:val="32"/>
          <w:lang w:eastAsia="zh-CN"/>
        </w:rPr>
        <w:t>根据要求</w:t>
      </w:r>
      <w:r>
        <w:rPr>
          <w:rFonts w:hint="eastAsia" w:ascii="仿宋" w:hAnsi="仿宋" w:eastAsia="仿宋"/>
          <w:sz w:val="32"/>
          <w:szCs w:val="32"/>
        </w:rPr>
        <w:t>凭有效身份证和参赛证进入赛场，</w:t>
      </w:r>
      <w:r>
        <w:rPr>
          <w:rFonts w:hint="eastAsia" w:ascii="仿宋" w:hAnsi="仿宋" w:eastAsia="仿宋"/>
          <w:sz w:val="32"/>
          <w:szCs w:val="32"/>
          <w:lang w:eastAsia="zh-CN"/>
        </w:rPr>
        <w:t>根据抽签的结果</w:t>
      </w:r>
      <w:r>
        <w:rPr>
          <w:rFonts w:hint="eastAsia" w:ascii="仿宋" w:hAnsi="仿宋" w:eastAsia="仿宋"/>
          <w:sz w:val="32"/>
          <w:szCs w:val="32"/>
        </w:rPr>
        <w:t>对号入座并将身份证和参赛证放在座位左上角明显位置，以备查验。迟到20分钟不得入场，开赛</w:t>
      </w:r>
      <w:r>
        <w:rPr>
          <w:rFonts w:hint="eastAsia" w:ascii="仿宋" w:hAnsi="仿宋" w:eastAsia="仿宋"/>
          <w:sz w:val="32"/>
          <w:szCs w:val="32"/>
          <w:lang w:val="en-US" w:eastAsia="zh-CN"/>
        </w:rPr>
        <w:t>3</w:t>
      </w:r>
      <w:r>
        <w:rPr>
          <w:rFonts w:hint="eastAsia" w:ascii="仿宋" w:hAnsi="仿宋" w:eastAsia="仿宋"/>
          <w:sz w:val="32"/>
          <w:szCs w:val="32"/>
        </w:rPr>
        <w:t>0分钟后方可交卷离场。</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参赛选手不能携带与</w:t>
      </w:r>
      <w:r>
        <w:rPr>
          <w:rFonts w:hint="eastAsia" w:ascii="仿宋" w:hAnsi="仿宋" w:eastAsia="仿宋"/>
          <w:sz w:val="32"/>
          <w:szCs w:val="32"/>
          <w:lang w:eastAsia="zh-CN"/>
        </w:rPr>
        <w:t>比</w:t>
      </w:r>
      <w:r>
        <w:rPr>
          <w:rFonts w:hint="eastAsia" w:ascii="仿宋" w:hAnsi="仿宋" w:eastAsia="仿宋"/>
          <w:sz w:val="32"/>
          <w:szCs w:val="32"/>
        </w:rPr>
        <w:t>赛相关的文件资料</w:t>
      </w:r>
      <w:r>
        <w:rPr>
          <w:rFonts w:hint="eastAsia" w:ascii="仿宋" w:hAnsi="仿宋" w:eastAsia="仿宋"/>
          <w:sz w:val="32"/>
          <w:szCs w:val="32"/>
          <w:lang w:eastAsia="zh-CN"/>
        </w:rPr>
        <w:t>和</w:t>
      </w:r>
      <w:r>
        <w:rPr>
          <w:rFonts w:hint="eastAsia" w:ascii="仿宋" w:hAnsi="仿宋" w:eastAsia="仿宋"/>
          <w:sz w:val="32"/>
          <w:szCs w:val="32"/>
        </w:rPr>
        <w:t>通讯工具进入赛场。在赛场上应自觉遵守赛场秩序，保持安静，禁止吸烟</w:t>
      </w:r>
      <w:r>
        <w:rPr>
          <w:rFonts w:hint="eastAsia" w:ascii="仿宋" w:hAnsi="仿宋" w:eastAsia="仿宋"/>
          <w:sz w:val="32"/>
          <w:szCs w:val="32"/>
          <w:lang w:eastAsia="zh-CN"/>
        </w:rPr>
        <w:t>。比</w:t>
      </w:r>
      <w:r>
        <w:rPr>
          <w:rFonts w:hint="eastAsia" w:ascii="仿宋" w:hAnsi="仿宋" w:eastAsia="仿宋"/>
          <w:sz w:val="32"/>
          <w:szCs w:val="32"/>
        </w:rPr>
        <w:t>赛进行过程中不允许任何形式的交谈，不得窥视他人试卷。否则将给予警告直至取消</w:t>
      </w:r>
      <w:r>
        <w:rPr>
          <w:rFonts w:hint="eastAsia" w:ascii="仿宋" w:hAnsi="仿宋" w:eastAsia="仿宋"/>
          <w:sz w:val="32"/>
          <w:szCs w:val="32"/>
          <w:lang w:eastAsia="zh-CN"/>
        </w:rPr>
        <w:t>比</w:t>
      </w:r>
      <w:r>
        <w:rPr>
          <w:rFonts w:hint="eastAsia" w:ascii="仿宋" w:hAnsi="仿宋" w:eastAsia="仿宋"/>
          <w:sz w:val="32"/>
          <w:szCs w:val="32"/>
        </w:rPr>
        <w:t>赛资格。</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冒名顶替、弄虚作假、作弊者，取消</w:t>
      </w:r>
      <w:r>
        <w:rPr>
          <w:rFonts w:hint="eastAsia" w:ascii="仿宋" w:hAnsi="仿宋" w:eastAsia="仿宋"/>
          <w:sz w:val="32"/>
          <w:szCs w:val="32"/>
          <w:lang w:eastAsia="zh-CN"/>
        </w:rPr>
        <w:t>比</w:t>
      </w:r>
      <w:r>
        <w:rPr>
          <w:rFonts w:hint="eastAsia" w:ascii="仿宋" w:hAnsi="仿宋" w:eastAsia="仿宋"/>
          <w:sz w:val="32"/>
          <w:szCs w:val="32"/>
        </w:rPr>
        <w:t>赛资格及成绩。</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）比</w:t>
      </w:r>
      <w:r>
        <w:rPr>
          <w:rFonts w:hint="eastAsia" w:ascii="仿宋" w:hAnsi="仿宋" w:eastAsia="仿宋"/>
          <w:sz w:val="32"/>
          <w:szCs w:val="32"/>
        </w:rPr>
        <w:t>赛规定时间结束时，参赛选手应立即停止答题，有秩序</w:t>
      </w:r>
      <w:r>
        <w:rPr>
          <w:rFonts w:hint="eastAsia" w:ascii="仿宋" w:hAnsi="仿宋" w:eastAsia="仿宋"/>
          <w:sz w:val="32"/>
          <w:szCs w:val="32"/>
          <w:lang w:eastAsia="zh-CN"/>
        </w:rPr>
        <w:t>地</w:t>
      </w:r>
      <w:r>
        <w:rPr>
          <w:rFonts w:hint="eastAsia" w:ascii="仿宋" w:hAnsi="仿宋" w:eastAsia="仿宋"/>
          <w:sz w:val="32"/>
          <w:szCs w:val="32"/>
        </w:rPr>
        <w:t>离开赛场。</w:t>
      </w:r>
    </w:p>
    <w:p>
      <w:pPr>
        <w:spacing w:line="560" w:lineRule="exact"/>
        <w:ind w:firstLine="640" w:firstLineChars="200"/>
        <w:contextualSpacing/>
        <w:rPr>
          <w:rFonts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理论考试样题</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理论试题共80题，其中单选题40题（每题1分），多选题20题（每题</w:t>
      </w:r>
      <w:r>
        <w:rPr>
          <w:rFonts w:hint="eastAsia" w:ascii="仿宋" w:hAnsi="仿宋" w:eastAsia="仿宋"/>
          <w:sz w:val="32"/>
          <w:szCs w:val="32"/>
          <w:lang w:val="en-US" w:eastAsia="zh-CN"/>
        </w:rPr>
        <w:t>2</w:t>
      </w:r>
      <w:r>
        <w:rPr>
          <w:rFonts w:hint="eastAsia" w:ascii="仿宋" w:hAnsi="仿宋" w:eastAsia="仿宋"/>
          <w:sz w:val="32"/>
          <w:szCs w:val="32"/>
        </w:rPr>
        <w:t>分），判断题20题（每题1分）</w:t>
      </w:r>
      <w:r>
        <w:rPr>
          <w:rFonts w:hint="eastAsia" w:ascii="仿宋" w:hAnsi="仿宋" w:eastAsia="仿宋"/>
          <w:sz w:val="32"/>
          <w:szCs w:val="32"/>
          <w:lang w:eastAsia="zh-CN"/>
        </w:rPr>
        <w:t>，各题型错选、多选或少选均不得分。</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示例：</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一、单选题： （每题只有一个选项是正确答案）</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1.清水墙面组砌正确，刮缝深度适宜，墙面整洁，质量应评为（A）</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A.合格    B不合格    C优良     D高优</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w:t>
      </w:r>
      <w:r>
        <w:rPr>
          <w:rFonts w:hint="eastAsia" w:ascii="仿宋" w:hAnsi="仿宋" w:eastAsia="仿宋"/>
          <w:sz w:val="32"/>
          <w:szCs w:val="32"/>
          <w:lang w:eastAsia="zh-CN"/>
        </w:rPr>
        <w:t>多</w:t>
      </w:r>
      <w:r>
        <w:rPr>
          <w:rFonts w:hint="eastAsia" w:ascii="仿宋" w:hAnsi="仿宋" w:eastAsia="仿宋"/>
          <w:sz w:val="32"/>
          <w:szCs w:val="32"/>
        </w:rPr>
        <w:t>选题： （每题有</w:t>
      </w:r>
      <w:r>
        <w:rPr>
          <w:rFonts w:hint="eastAsia" w:ascii="仿宋" w:hAnsi="仿宋" w:eastAsia="仿宋"/>
          <w:sz w:val="32"/>
          <w:szCs w:val="32"/>
          <w:lang w:eastAsia="zh-CN"/>
        </w:rPr>
        <w:t>多</w:t>
      </w:r>
      <w:r>
        <w:rPr>
          <w:rFonts w:hint="eastAsia" w:ascii="仿宋" w:hAnsi="仿宋" w:eastAsia="仿宋"/>
          <w:sz w:val="32"/>
          <w:szCs w:val="32"/>
        </w:rPr>
        <w:t>个选项是正确答案）</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1.清水墙的砖应达到（ABCD）</w:t>
      </w:r>
    </w:p>
    <w:p>
      <w:pPr>
        <w:spacing w:line="560" w:lineRule="exact"/>
        <w:ind w:left="638" w:leftChars="304" w:firstLine="0" w:firstLineChars="0"/>
        <w:contextualSpacing/>
        <w:rPr>
          <w:rFonts w:hint="eastAsia" w:ascii="仿宋" w:hAnsi="仿宋" w:eastAsia="仿宋"/>
          <w:sz w:val="32"/>
          <w:szCs w:val="32"/>
        </w:rPr>
      </w:pPr>
      <w:r>
        <w:rPr>
          <w:rFonts w:hint="eastAsia" w:ascii="仿宋" w:hAnsi="仿宋" w:eastAsia="仿宋"/>
          <w:sz w:val="32"/>
          <w:szCs w:val="32"/>
        </w:rPr>
        <w:t>A.尺寸准确</w:t>
      </w:r>
      <w:r>
        <w:rPr>
          <w:rFonts w:hint="eastAsia" w:ascii="仿宋" w:hAnsi="仿宋" w:eastAsia="仿宋"/>
          <w:sz w:val="32"/>
          <w:szCs w:val="32"/>
          <w:lang w:val="en-US" w:eastAsia="zh-CN"/>
        </w:rPr>
        <w:t xml:space="preserve">    </w:t>
      </w:r>
      <w:r>
        <w:rPr>
          <w:rFonts w:hint="eastAsia" w:ascii="仿宋" w:hAnsi="仿宋" w:eastAsia="仿宋"/>
          <w:sz w:val="32"/>
          <w:szCs w:val="32"/>
        </w:rPr>
        <w:t>B棱角方正</w:t>
      </w:r>
      <w:r>
        <w:rPr>
          <w:rFonts w:hint="eastAsia" w:ascii="仿宋" w:hAnsi="仿宋" w:eastAsia="仿宋"/>
          <w:sz w:val="32"/>
          <w:szCs w:val="32"/>
          <w:lang w:val="en-US" w:eastAsia="zh-CN"/>
        </w:rPr>
        <w:t xml:space="preserve">    </w:t>
      </w:r>
      <w:r>
        <w:rPr>
          <w:rFonts w:hint="eastAsia" w:ascii="仿宋" w:hAnsi="仿宋" w:eastAsia="仿宋"/>
          <w:sz w:val="32"/>
          <w:szCs w:val="32"/>
        </w:rPr>
        <w:t>C不缺不碎</w:t>
      </w:r>
      <w:r>
        <w:rPr>
          <w:rFonts w:hint="eastAsia" w:ascii="仿宋" w:hAnsi="仿宋" w:eastAsia="仿宋"/>
          <w:sz w:val="32"/>
          <w:szCs w:val="32"/>
          <w:lang w:val="en-US" w:eastAsia="zh-CN"/>
        </w:rPr>
        <w:t xml:space="preserve">    </w:t>
      </w:r>
      <w:r>
        <w:rPr>
          <w:rFonts w:hint="eastAsia" w:ascii="仿宋" w:hAnsi="仿宋" w:eastAsia="仿宋"/>
          <w:sz w:val="32"/>
          <w:szCs w:val="32"/>
        </w:rPr>
        <w:t>D色泽一致</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三</w:t>
      </w:r>
      <w:r>
        <w:rPr>
          <w:rFonts w:hint="eastAsia" w:ascii="仿宋" w:hAnsi="仿宋" w:eastAsia="仿宋"/>
          <w:sz w:val="32"/>
          <w:szCs w:val="32"/>
        </w:rPr>
        <w:t>、判断题：（每题后括号内填×或√）</w:t>
      </w:r>
    </w:p>
    <w:p>
      <w:p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1.砌块在砌筑前浇水湿润，是为了方便施工。（×）</w:t>
      </w:r>
    </w:p>
    <w:p>
      <w:pPr>
        <w:spacing w:line="560" w:lineRule="exact"/>
        <w:ind w:firstLine="643" w:firstLineChars="200"/>
        <w:contextualSpacing/>
        <w:rPr>
          <w:rFonts w:hint="eastAsia" w:ascii="楷体" w:hAnsi="楷体" w:eastAsia="楷体" w:cs="楷体"/>
          <w:b/>
          <w:bCs/>
          <w:sz w:val="32"/>
          <w:szCs w:val="32"/>
        </w:rPr>
      </w:pPr>
    </w:p>
    <w:p>
      <w:pPr>
        <w:spacing w:line="560" w:lineRule="exact"/>
        <w:ind w:firstLine="643" w:firstLineChars="200"/>
        <w:contextualSpacing/>
        <w:rPr>
          <w:rFonts w:ascii="楷体" w:hAnsi="楷体" w:eastAsia="楷体" w:cs="楷体"/>
          <w:b/>
          <w:bCs/>
          <w:sz w:val="32"/>
          <w:szCs w:val="32"/>
        </w:rPr>
      </w:pPr>
      <w:r>
        <w:rPr>
          <w:rFonts w:hint="eastAsia" w:ascii="楷体" w:hAnsi="楷体" w:eastAsia="楷体" w:cs="楷体"/>
          <w:b/>
          <w:bCs/>
          <w:sz w:val="32"/>
          <w:szCs w:val="32"/>
        </w:rPr>
        <w:t>（二）技能操作考核</w:t>
      </w:r>
    </w:p>
    <w:p>
      <w:pPr>
        <w:spacing w:line="560" w:lineRule="exact"/>
        <w:ind w:firstLine="640" w:firstLineChars="200"/>
        <w:contextualSpacing/>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试题类型</w:t>
      </w:r>
    </w:p>
    <w:p>
      <w:pPr>
        <w:spacing w:line="589"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技能操作比赛为砌筑砖墙。满分为100分，按</w:t>
      </w:r>
      <w:r>
        <w:rPr>
          <w:rFonts w:hint="eastAsia" w:ascii="仿宋" w:hAnsi="仿宋" w:eastAsia="仿宋" w:cs="仿宋"/>
          <w:sz w:val="32"/>
          <w:szCs w:val="32"/>
          <w:lang w:val="en-US" w:eastAsia="zh-CN"/>
        </w:rPr>
        <w:t>7</w:t>
      </w:r>
      <w:r>
        <w:rPr>
          <w:rFonts w:hint="eastAsia" w:ascii="仿宋" w:hAnsi="仿宋" w:eastAsia="仿宋" w:cs="仿宋"/>
          <w:sz w:val="32"/>
          <w:szCs w:val="32"/>
        </w:rPr>
        <w:t>0%的比例计入</w:t>
      </w:r>
      <w:r>
        <w:rPr>
          <w:rFonts w:hint="eastAsia" w:ascii="仿宋" w:hAnsi="仿宋" w:eastAsia="仿宋" w:cs="仿宋"/>
          <w:sz w:val="32"/>
          <w:szCs w:val="32"/>
          <w:lang w:eastAsia="zh-CN"/>
        </w:rPr>
        <w:t>比</w:t>
      </w:r>
      <w:r>
        <w:rPr>
          <w:rFonts w:hint="eastAsia" w:ascii="仿宋" w:hAnsi="仿宋" w:eastAsia="仿宋" w:cs="仿宋"/>
          <w:sz w:val="32"/>
          <w:szCs w:val="32"/>
        </w:rPr>
        <w:t>赛成绩总分</w:t>
      </w:r>
      <w:r>
        <w:rPr>
          <w:rFonts w:hint="eastAsia" w:ascii="仿宋" w:hAnsi="仿宋" w:eastAsia="仿宋" w:cs="仿宋"/>
          <w:sz w:val="32"/>
          <w:szCs w:val="32"/>
          <w:lang w:eastAsia="zh-CN"/>
        </w:rPr>
        <w:t>。</w:t>
      </w:r>
    </w:p>
    <w:p>
      <w:pPr>
        <w:numPr>
          <w:ilvl w:val="0"/>
          <w:numId w:val="0"/>
        </w:num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比赛</w:t>
      </w:r>
      <w:r>
        <w:rPr>
          <w:rFonts w:hint="eastAsia" w:ascii="仿宋" w:hAnsi="仿宋" w:eastAsia="仿宋"/>
          <w:sz w:val="32"/>
          <w:szCs w:val="32"/>
        </w:rPr>
        <w:t>时间</w:t>
      </w:r>
    </w:p>
    <w:p>
      <w:pPr>
        <w:numPr>
          <w:ilvl w:val="0"/>
          <w:numId w:val="0"/>
        </w:numPr>
        <w:spacing w:line="560" w:lineRule="exact"/>
        <w:ind w:firstLine="640" w:firstLineChars="200"/>
        <w:contextualSpacing/>
        <w:rPr>
          <w:rFonts w:hint="eastAsia" w:ascii="仿宋" w:hAnsi="仿宋" w:eastAsia="仿宋"/>
          <w:sz w:val="32"/>
          <w:szCs w:val="32"/>
          <w:lang w:val="en-US" w:eastAsia="zh-CN"/>
        </w:rPr>
      </w:pPr>
      <w:r>
        <w:rPr>
          <w:rFonts w:hint="eastAsia" w:ascii="仿宋" w:hAnsi="仿宋" w:eastAsia="仿宋" w:cs="仿宋"/>
          <w:sz w:val="32"/>
          <w:szCs w:val="32"/>
        </w:rPr>
        <w:t>技能操作</w:t>
      </w:r>
      <w:r>
        <w:rPr>
          <w:rFonts w:hint="eastAsia" w:ascii="仿宋" w:hAnsi="仿宋" w:eastAsia="仿宋" w:cs="仿宋"/>
          <w:sz w:val="32"/>
          <w:szCs w:val="32"/>
          <w:lang w:val="en-US" w:eastAsia="zh-CN"/>
        </w:rPr>
        <w:t>比赛时间为4小时</w:t>
      </w:r>
      <w:r>
        <w:rPr>
          <w:rFonts w:hint="eastAsia" w:ascii="仿宋" w:hAnsi="仿宋" w:eastAsia="仿宋"/>
          <w:sz w:val="32"/>
          <w:szCs w:val="32"/>
          <w:lang w:val="en-US" w:eastAsia="zh-CN"/>
        </w:rPr>
        <w:t>。</w:t>
      </w:r>
    </w:p>
    <w:p>
      <w:pPr>
        <w:numPr>
          <w:ilvl w:val="0"/>
          <w:numId w:val="0"/>
        </w:num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考场规则</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）参赛</w:t>
      </w:r>
      <w:r>
        <w:rPr>
          <w:rFonts w:hint="eastAsia" w:ascii="仿宋" w:hAnsi="仿宋" w:eastAsia="仿宋" w:cs="仿宋"/>
          <w:sz w:val="32"/>
          <w:szCs w:val="32"/>
        </w:rPr>
        <w:t>选手必须持本人身份证和参赛证参加</w:t>
      </w:r>
      <w:r>
        <w:rPr>
          <w:rFonts w:hint="eastAsia" w:ascii="仿宋" w:hAnsi="仿宋" w:eastAsia="仿宋" w:cs="仿宋"/>
          <w:sz w:val="32"/>
          <w:szCs w:val="32"/>
          <w:lang w:eastAsia="zh-CN"/>
        </w:rPr>
        <w:t>比</w:t>
      </w:r>
      <w:r>
        <w:rPr>
          <w:rFonts w:hint="eastAsia" w:ascii="仿宋" w:hAnsi="仿宋" w:eastAsia="仿宋" w:cs="仿宋"/>
          <w:sz w:val="32"/>
          <w:szCs w:val="32"/>
        </w:rPr>
        <w:t>赛。</w:t>
      </w:r>
    </w:p>
    <w:p>
      <w:pPr>
        <w:numPr>
          <w:ilvl w:val="0"/>
          <w:numId w:val="0"/>
        </w:numPr>
        <w:spacing w:line="560" w:lineRule="exact"/>
        <w:ind w:firstLine="640" w:firstLineChars="200"/>
        <w:contextualSpacing/>
        <w:rPr>
          <w:rFonts w:hint="eastAsia" w:ascii="仿宋" w:hAnsi="仿宋" w:eastAsia="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技能操作由选手一人独立完成。</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）参赛</w:t>
      </w:r>
      <w:r>
        <w:rPr>
          <w:rFonts w:hint="eastAsia" w:ascii="仿宋" w:hAnsi="仿宋" w:eastAsia="仿宋" w:cs="仿宋"/>
          <w:sz w:val="32"/>
          <w:szCs w:val="32"/>
        </w:rPr>
        <w:t>选手要衣冠整洁，符合劳动保护要求，可以自备工具腰带、腰包</w:t>
      </w:r>
      <w:r>
        <w:rPr>
          <w:rFonts w:hint="eastAsia" w:ascii="仿宋" w:hAnsi="仿宋" w:eastAsia="仿宋" w:cs="仿宋"/>
          <w:sz w:val="32"/>
          <w:szCs w:val="32"/>
          <w:lang w:eastAsia="zh-CN"/>
        </w:rPr>
        <w:t>和</w:t>
      </w:r>
      <w:r>
        <w:rPr>
          <w:rFonts w:hint="eastAsia" w:ascii="仿宋" w:hAnsi="仿宋" w:eastAsia="仿宋" w:cs="仿宋"/>
          <w:sz w:val="32"/>
          <w:szCs w:val="32"/>
        </w:rPr>
        <w:t>工具箱。</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）比</w:t>
      </w:r>
      <w:r>
        <w:rPr>
          <w:rFonts w:hint="eastAsia" w:ascii="仿宋" w:hAnsi="仿宋" w:eastAsia="仿宋" w:cs="仿宋"/>
          <w:sz w:val="32"/>
          <w:szCs w:val="32"/>
        </w:rPr>
        <w:t>赛前</w:t>
      </w:r>
      <w:r>
        <w:rPr>
          <w:rFonts w:hint="eastAsia" w:ascii="仿宋" w:hAnsi="仿宋" w:eastAsia="仿宋" w:cs="仿宋"/>
          <w:sz w:val="32"/>
          <w:szCs w:val="32"/>
          <w:lang w:eastAsia="zh-CN"/>
        </w:rPr>
        <w:t>的</w:t>
      </w:r>
      <w:r>
        <w:rPr>
          <w:rFonts w:hint="eastAsia" w:ascii="仿宋" w:hAnsi="仿宋" w:eastAsia="仿宋" w:cs="仿宋"/>
          <w:sz w:val="32"/>
          <w:szCs w:val="32"/>
        </w:rPr>
        <w:t>抽签决定</w:t>
      </w:r>
      <w:r>
        <w:rPr>
          <w:rFonts w:hint="eastAsia" w:ascii="仿宋" w:hAnsi="仿宋" w:eastAsia="仿宋" w:cs="仿宋"/>
          <w:sz w:val="32"/>
          <w:szCs w:val="32"/>
          <w:lang w:eastAsia="zh-CN"/>
        </w:rPr>
        <w:t>比</w:t>
      </w:r>
      <w:r>
        <w:rPr>
          <w:rFonts w:hint="eastAsia" w:ascii="仿宋" w:hAnsi="仿宋" w:eastAsia="仿宋" w:cs="仿宋"/>
          <w:sz w:val="32"/>
          <w:szCs w:val="32"/>
        </w:rPr>
        <w:t>赛工位，参赛</w:t>
      </w:r>
      <w:r>
        <w:rPr>
          <w:rFonts w:hint="eastAsia" w:ascii="仿宋" w:hAnsi="仿宋" w:eastAsia="仿宋" w:cs="仿宋"/>
          <w:sz w:val="32"/>
          <w:szCs w:val="32"/>
          <w:lang w:eastAsia="zh-CN"/>
        </w:rPr>
        <w:t>选手</w:t>
      </w:r>
      <w:r>
        <w:rPr>
          <w:rFonts w:hint="eastAsia" w:ascii="仿宋" w:hAnsi="仿宋" w:eastAsia="仿宋" w:cs="仿宋"/>
          <w:sz w:val="32"/>
          <w:szCs w:val="32"/>
        </w:rPr>
        <w:t>在</w:t>
      </w:r>
      <w:r>
        <w:rPr>
          <w:rFonts w:hint="eastAsia" w:ascii="仿宋" w:hAnsi="仿宋" w:eastAsia="仿宋" w:cs="仿宋"/>
          <w:sz w:val="32"/>
          <w:szCs w:val="32"/>
          <w:lang w:eastAsia="zh-CN"/>
        </w:rPr>
        <w:t>比</w:t>
      </w:r>
      <w:r>
        <w:rPr>
          <w:rFonts w:hint="eastAsia" w:ascii="仿宋" w:hAnsi="仿宋" w:eastAsia="仿宋" w:cs="仿宋"/>
          <w:sz w:val="32"/>
          <w:szCs w:val="32"/>
        </w:rPr>
        <w:t>赛前 30分钟到赛场检录，</w:t>
      </w:r>
      <w:r>
        <w:rPr>
          <w:rFonts w:hint="eastAsia" w:ascii="仿宋" w:hAnsi="仿宋" w:eastAsia="仿宋" w:cs="仿宋"/>
          <w:sz w:val="32"/>
          <w:szCs w:val="32"/>
          <w:lang w:eastAsia="zh-CN"/>
        </w:rPr>
        <w:t>比</w:t>
      </w:r>
      <w:r>
        <w:rPr>
          <w:rFonts w:hint="eastAsia" w:ascii="仿宋" w:hAnsi="仿宋" w:eastAsia="仿宋" w:cs="仿宋"/>
          <w:sz w:val="32"/>
          <w:szCs w:val="32"/>
        </w:rPr>
        <w:t>赛前20分钟进入赛场，核对现场提供的材料。</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选手自带的工具要经过</w:t>
      </w:r>
      <w:r>
        <w:rPr>
          <w:rFonts w:hint="eastAsia" w:ascii="仿宋" w:hAnsi="仿宋" w:eastAsia="仿宋" w:cs="仿宋"/>
          <w:sz w:val="32"/>
          <w:szCs w:val="32"/>
          <w:lang w:eastAsia="zh-CN"/>
        </w:rPr>
        <w:t>裁判员</w:t>
      </w:r>
      <w:r>
        <w:rPr>
          <w:rFonts w:hint="eastAsia" w:ascii="仿宋" w:hAnsi="仿宋" w:eastAsia="仿宋" w:cs="仿宋"/>
          <w:sz w:val="32"/>
          <w:szCs w:val="32"/>
        </w:rPr>
        <w:t>审核，符合</w:t>
      </w:r>
      <w:r>
        <w:rPr>
          <w:rFonts w:hint="eastAsia" w:ascii="仿宋" w:hAnsi="仿宋" w:eastAsia="仿宋" w:cs="仿宋"/>
          <w:sz w:val="32"/>
          <w:szCs w:val="32"/>
          <w:lang w:eastAsia="zh-CN"/>
        </w:rPr>
        <w:t>比</w:t>
      </w:r>
      <w:r>
        <w:rPr>
          <w:rFonts w:hint="eastAsia" w:ascii="仿宋" w:hAnsi="仿宋" w:eastAsia="仿宋" w:cs="仿宋"/>
          <w:sz w:val="32"/>
          <w:szCs w:val="32"/>
        </w:rPr>
        <w:t>赛规定和安全要求方可使用。</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）比</w:t>
      </w:r>
      <w:r>
        <w:rPr>
          <w:rFonts w:hint="eastAsia" w:ascii="仿宋" w:hAnsi="仿宋" w:eastAsia="仿宋" w:cs="仿宋"/>
          <w:sz w:val="32"/>
          <w:szCs w:val="32"/>
        </w:rPr>
        <w:t>赛期间选手不得擅自离场，需要</w:t>
      </w:r>
      <w:r>
        <w:rPr>
          <w:rFonts w:hint="eastAsia" w:ascii="仿宋" w:hAnsi="仿宋" w:eastAsia="仿宋" w:cs="仿宋"/>
          <w:sz w:val="32"/>
          <w:szCs w:val="32"/>
          <w:lang w:eastAsia="zh-CN"/>
        </w:rPr>
        <w:t>如厕需</w:t>
      </w:r>
      <w:r>
        <w:rPr>
          <w:rFonts w:hint="eastAsia" w:ascii="仿宋" w:hAnsi="仿宋" w:eastAsia="仿宋" w:cs="仿宋"/>
          <w:sz w:val="32"/>
          <w:szCs w:val="32"/>
        </w:rPr>
        <w:t>征得裁判</w:t>
      </w:r>
      <w:r>
        <w:rPr>
          <w:rFonts w:hint="eastAsia" w:ascii="仿宋" w:hAnsi="仿宋" w:eastAsia="仿宋" w:cs="仿宋"/>
          <w:sz w:val="32"/>
          <w:szCs w:val="32"/>
          <w:lang w:eastAsia="zh-CN"/>
        </w:rPr>
        <w:t>员</w:t>
      </w:r>
      <w:r>
        <w:rPr>
          <w:rFonts w:hint="eastAsia" w:ascii="仿宋" w:hAnsi="仿宋" w:eastAsia="仿宋" w:cs="仿宋"/>
          <w:sz w:val="32"/>
          <w:szCs w:val="32"/>
        </w:rPr>
        <w:t>同意后才能离开</w:t>
      </w:r>
      <w:r>
        <w:rPr>
          <w:rFonts w:hint="eastAsia" w:ascii="仿宋" w:hAnsi="仿宋" w:eastAsia="仿宋" w:cs="仿宋"/>
          <w:sz w:val="32"/>
          <w:szCs w:val="32"/>
          <w:lang w:eastAsia="zh-CN"/>
        </w:rPr>
        <w:t>比</w:t>
      </w:r>
      <w:r>
        <w:rPr>
          <w:rFonts w:hint="eastAsia" w:ascii="仿宋" w:hAnsi="仿宋" w:eastAsia="仿宋" w:cs="仿宋"/>
          <w:sz w:val="32"/>
          <w:szCs w:val="32"/>
        </w:rPr>
        <w:t>赛</w:t>
      </w:r>
      <w:r>
        <w:rPr>
          <w:rFonts w:hint="eastAsia" w:ascii="仿宋" w:hAnsi="仿宋" w:eastAsia="仿宋" w:cs="仿宋"/>
          <w:sz w:val="32"/>
          <w:szCs w:val="32"/>
          <w:lang w:eastAsia="zh-CN"/>
        </w:rPr>
        <w:t>工</w:t>
      </w:r>
      <w:r>
        <w:rPr>
          <w:rFonts w:hint="eastAsia" w:ascii="仿宋" w:hAnsi="仿宋" w:eastAsia="仿宋" w:cs="仿宋"/>
          <w:sz w:val="32"/>
          <w:szCs w:val="32"/>
        </w:rPr>
        <w:t>位。</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）比</w:t>
      </w:r>
      <w:r>
        <w:rPr>
          <w:rFonts w:hint="eastAsia" w:ascii="仿宋" w:hAnsi="仿宋" w:eastAsia="仿宋" w:cs="仿宋"/>
          <w:sz w:val="32"/>
          <w:szCs w:val="32"/>
        </w:rPr>
        <w:t>赛过程中严禁接受任何形式的场外指导。</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）比</w:t>
      </w:r>
      <w:r>
        <w:rPr>
          <w:rFonts w:hint="eastAsia" w:ascii="仿宋" w:hAnsi="仿宋" w:eastAsia="仿宋" w:cs="仿宋"/>
          <w:sz w:val="32"/>
          <w:szCs w:val="32"/>
        </w:rPr>
        <w:t>赛时段内，选手休息、饮食或</w:t>
      </w:r>
      <w:r>
        <w:rPr>
          <w:rFonts w:hint="eastAsia" w:ascii="仿宋" w:hAnsi="仿宋" w:eastAsia="仿宋" w:cs="仿宋"/>
          <w:sz w:val="32"/>
          <w:szCs w:val="32"/>
          <w:lang w:eastAsia="zh-CN"/>
        </w:rPr>
        <w:t>如厕</w:t>
      </w:r>
      <w:r>
        <w:rPr>
          <w:rFonts w:hint="eastAsia" w:ascii="仿宋" w:hAnsi="仿宋" w:eastAsia="仿宋" w:cs="仿宋"/>
          <w:sz w:val="32"/>
          <w:szCs w:val="32"/>
        </w:rPr>
        <w:t>时间均计算在</w:t>
      </w:r>
      <w:r>
        <w:rPr>
          <w:rFonts w:hint="eastAsia" w:ascii="仿宋" w:hAnsi="仿宋" w:eastAsia="仿宋" w:cs="仿宋"/>
          <w:sz w:val="32"/>
          <w:szCs w:val="32"/>
          <w:lang w:eastAsia="zh-CN"/>
        </w:rPr>
        <w:t>比</w:t>
      </w:r>
      <w:r>
        <w:rPr>
          <w:rFonts w:hint="eastAsia" w:ascii="仿宋" w:hAnsi="仿宋" w:eastAsia="仿宋" w:cs="仿宋"/>
          <w:sz w:val="32"/>
          <w:szCs w:val="32"/>
        </w:rPr>
        <w:t>赛时间内。</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选手须严格遵守安全操作规程及劳动保护要求，接受裁判员、现场技术服务人员的监督和警示，确保设备及人身安全。</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）比</w:t>
      </w:r>
      <w:r>
        <w:rPr>
          <w:rFonts w:hint="eastAsia" w:ascii="仿宋" w:hAnsi="仿宋" w:eastAsia="仿宋" w:cs="仿宋"/>
          <w:sz w:val="32"/>
          <w:szCs w:val="32"/>
        </w:rPr>
        <w:t>赛时间</w:t>
      </w:r>
      <w:r>
        <w:rPr>
          <w:rFonts w:hint="eastAsia" w:ascii="仿宋" w:hAnsi="仿宋" w:eastAsia="仿宋" w:cs="仿宋"/>
          <w:sz w:val="32"/>
          <w:szCs w:val="32"/>
          <w:lang w:eastAsia="zh-CN"/>
        </w:rPr>
        <w:t>结束</w:t>
      </w:r>
      <w:r>
        <w:rPr>
          <w:rFonts w:hint="eastAsia" w:ascii="仿宋" w:hAnsi="仿宋" w:eastAsia="仿宋" w:cs="仿宋"/>
          <w:sz w:val="32"/>
          <w:szCs w:val="32"/>
        </w:rPr>
        <w:t>，</w:t>
      </w:r>
      <w:r>
        <w:rPr>
          <w:rFonts w:hint="eastAsia" w:ascii="仿宋" w:hAnsi="仿宋" w:eastAsia="仿宋" w:cs="仿宋"/>
          <w:sz w:val="32"/>
          <w:szCs w:val="32"/>
          <w:lang w:eastAsia="zh-CN"/>
        </w:rPr>
        <w:t>须</w:t>
      </w:r>
      <w:r>
        <w:rPr>
          <w:rFonts w:hint="eastAsia" w:ascii="仿宋" w:hAnsi="仿宋" w:eastAsia="仿宋" w:cs="仿宋"/>
          <w:sz w:val="32"/>
          <w:szCs w:val="32"/>
        </w:rPr>
        <w:t>立即停止</w:t>
      </w:r>
      <w:r>
        <w:rPr>
          <w:rFonts w:hint="eastAsia" w:ascii="仿宋" w:hAnsi="仿宋" w:eastAsia="仿宋" w:cs="仿宋"/>
          <w:sz w:val="32"/>
          <w:szCs w:val="32"/>
          <w:lang w:eastAsia="zh-CN"/>
        </w:rPr>
        <w:t>施工</w:t>
      </w:r>
      <w:r>
        <w:rPr>
          <w:rFonts w:hint="eastAsia" w:ascii="仿宋" w:hAnsi="仿宋" w:eastAsia="仿宋" w:cs="仿宋"/>
          <w:sz w:val="32"/>
          <w:szCs w:val="32"/>
        </w:rPr>
        <w:t>操作。</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rPr>
        <w:t>选手若提前结束</w:t>
      </w:r>
      <w:r>
        <w:rPr>
          <w:rFonts w:hint="eastAsia" w:ascii="仿宋" w:hAnsi="仿宋" w:eastAsia="仿宋" w:cs="仿宋"/>
          <w:sz w:val="32"/>
          <w:szCs w:val="32"/>
          <w:lang w:eastAsia="zh-CN"/>
        </w:rPr>
        <w:t>比</w:t>
      </w:r>
      <w:r>
        <w:rPr>
          <w:rFonts w:hint="eastAsia" w:ascii="仿宋" w:hAnsi="仿宋" w:eastAsia="仿宋" w:cs="仿宋"/>
          <w:sz w:val="32"/>
          <w:szCs w:val="32"/>
        </w:rPr>
        <w:t>赛，应向裁判员举手示意，</w:t>
      </w:r>
      <w:r>
        <w:rPr>
          <w:rFonts w:hint="eastAsia" w:ascii="仿宋" w:hAnsi="仿宋" w:eastAsia="仿宋" w:cs="仿宋"/>
          <w:sz w:val="32"/>
          <w:szCs w:val="32"/>
          <w:lang w:eastAsia="zh-CN"/>
        </w:rPr>
        <w:t>比</w:t>
      </w:r>
      <w:r>
        <w:rPr>
          <w:rFonts w:hint="eastAsia" w:ascii="仿宋" w:hAnsi="仿宋" w:eastAsia="仿宋" w:cs="仿宋"/>
          <w:sz w:val="32"/>
          <w:szCs w:val="32"/>
        </w:rPr>
        <w:t>赛终止时间由裁判员记录，选手在结束</w:t>
      </w:r>
      <w:r>
        <w:rPr>
          <w:rFonts w:hint="eastAsia" w:ascii="仿宋" w:hAnsi="仿宋" w:eastAsia="仿宋" w:cs="仿宋"/>
          <w:sz w:val="32"/>
          <w:szCs w:val="32"/>
          <w:lang w:eastAsia="zh-CN"/>
        </w:rPr>
        <w:t>比</w:t>
      </w:r>
      <w:r>
        <w:rPr>
          <w:rFonts w:hint="eastAsia" w:ascii="仿宋" w:hAnsi="仿宋" w:eastAsia="仿宋" w:cs="仿宋"/>
          <w:sz w:val="32"/>
          <w:szCs w:val="32"/>
        </w:rPr>
        <w:t>赛后不得再进行任何操作。</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rPr>
        <w:t>选手</w:t>
      </w:r>
      <w:r>
        <w:rPr>
          <w:rFonts w:hint="eastAsia" w:ascii="仿宋" w:hAnsi="仿宋" w:eastAsia="仿宋" w:cs="仿宋"/>
          <w:sz w:val="32"/>
          <w:szCs w:val="32"/>
          <w:lang w:eastAsia="zh-CN"/>
        </w:rPr>
        <w:t>在自己比</w:t>
      </w:r>
      <w:r>
        <w:rPr>
          <w:rFonts w:hint="eastAsia" w:ascii="仿宋" w:hAnsi="仿宋" w:eastAsia="仿宋" w:cs="仿宋"/>
          <w:sz w:val="32"/>
          <w:szCs w:val="32"/>
        </w:rPr>
        <w:t>赛工位内操作，</w:t>
      </w:r>
      <w:r>
        <w:rPr>
          <w:rFonts w:hint="eastAsia" w:ascii="仿宋" w:hAnsi="仿宋" w:eastAsia="仿宋" w:cs="仿宋"/>
          <w:sz w:val="32"/>
          <w:szCs w:val="32"/>
          <w:lang w:eastAsia="zh-CN"/>
        </w:rPr>
        <w:t>比</w:t>
      </w:r>
      <w:r>
        <w:rPr>
          <w:rFonts w:hint="eastAsia" w:ascii="仿宋" w:hAnsi="仿宋" w:eastAsia="仿宋" w:cs="仿宋"/>
          <w:sz w:val="32"/>
          <w:szCs w:val="32"/>
        </w:rPr>
        <w:t>赛</w:t>
      </w:r>
      <w:r>
        <w:rPr>
          <w:rFonts w:hint="eastAsia" w:ascii="仿宋" w:hAnsi="仿宋" w:eastAsia="仿宋" w:cs="仿宋"/>
          <w:sz w:val="32"/>
          <w:szCs w:val="32"/>
          <w:lang w:eastAsia="zh-CN"/>
        </w:rPr>
        <w:t>工</w:t>
      </w:r>
      <w:r>
        <w:rPr>
          <w:rFonts w:hint="eastAsia" w:ascii="仿宋" w:hAnsi="仿宋" w:eastAsia="仿宋" w:cs="仿宋"/>
          <w:sz w:val="32"/>
          <w:szCs w:val="32"/>
        </w:rPr>
        <w:t xml:space="preserve">位间距较小时，要互不影响操作。 </w:t>
      </w:r>
    </w:p>
    <w:p>
      <w:pPr>
        <w:numPr>
          <w:ilvl w:val="0"/>
          <w:numId w:val="0"/>
        </w:numPr>
        <w:spacing w:line="56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选手需按照</w:t>
      </w:r>
      <w:r>
        <w:rPr>
          <w:rFonts w:hint="eastAsia" w:ascii="仿宋" w:hAnsi="仿宋" w:eastAsia="仿宋" w:cs="仿宋"/>
          <w:sz w:val="32"/>
          <w:szCs w:val="32"/>
          <w:lang w:eastAsia="zh-CN"/>
        </w:rPr>
        <w:t>比</w:t>
      </w:r>
      <w:r>
        <w:rPr>
          <w:rFonts w:hint="eastAsia" w:ascii="仿宋" w:hAnsi="仿宋" w:eastAsia="仿宋" w:cs="仿宋"/>
          <w:sz w:val="32"/>
          <w:szCs w:val="32"/>
        </w:rPr>
        <w:t>赛任务书要求完成比赛，并清理现场卫生。</w:t>
      </w:r>
    </w:p>
    <w:p>
      <w:pPr>
        <w:numPr>
          <w:ilvl w:val="0"/>
          <w:numId w:val="0"/>
        </w:numPr>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安全文明事项</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）参赛选手在比赛过程中必须使用劳保防护用品包括安全帽、安全鞋（劳保鞋）等。如使用大型带水切割机时须佩戴安全眼镜、耳塞等劳动防护用具。</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）参赛选手在比赛过程中应严格按照安全操作规程进行施工，避免违规操作导致安全事故。在比赛过程中应按照规程正确使用电动机械，如搅拌机、切割机等。</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）比赛工位里的材料应妥善存放，避免乱堆乱放导致跌倒或其他安全事故。</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）在比赛期间，严禁任何危险行为，如追逐打闹、私自操作未经授权使用的工具设备等。</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）参赛选手应在抽签确定的比赛工位的区域内进行操作，不得随意穿越或离开。</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）参赛选手在操作过程中应保持比赛区域整洁有序，及时清理废弃物料，做到文明施工。</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lang w:eastAsia="zh-CN"/>
        </w:rPr>
        <w:t>）参赛选手应尊重裁判员和工作人员的指挥和管理，遵守比赛规则，维护良好的比赛秩序。</w:t>
      </w:r>
    </w:p>
    <w:p>
      <w:pPr>
        <w:numPr>
          <w:ilvl w:val="0"/>
          <w:numId w:val="0"/>
        </w:numPr>
        <w:spacing w:line="560" w:lineRule="exact"/>
        <w:ind w:firstLine="640" w:firstLineChars="200"/>
        <w:contextualSpacing/>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8</w:t>
      </w:r>
      <w:r>
        <w:rPr>
          <w:rFonts w:hint="eastAsia" w:ascii="仿宋" w:hAnsi="仿宋" w:eastAsia="仿宋"/>
          <w:sz w:val="32"/>
          <w:szCs w:val="32"/>
          <w:lang w:eastAsia="zh-CN"/>
        </w:rPr>
        <w:t>）比赛结束要工完场清。</w:t>
      </w:r>
    </w:p>
    <w:p>
      <w:pPr>
        <w:numPr>
          <w:ilvl w:val="0"/>
          <w:numId w:val="0"/>
        </w:num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5.</w:t>
      </w:r>
      <w:r>
        <w:rPr>
          <w:rFonts w:hint="eastAsia" w:ascii="仿宋" w:hAnsi="仿宋" w:eastAsia="仿宋"/>
          <w:bCs/>
          <w:sz w:val="32"/>
          <w:szCs w:val="32"/>
        </w:rPr>
        <w:t>技能操作</w:t>
      </w:r>
      <w:r>
        <w:rPr>
          <w:rFonts w:hint="eastAsia" w:ascii="仿宋" w:hAnsi="仿宋" w:eastAsia="仿宋"/>
          <w:bCs/>
          <w:sz w:val="32"/>
          <w:szCs w:val="32"/>
          <w:lang w:eastAsia="zh-CN"/>
        </w:rPr>
        <w:t>比赛</w:t>
      </w:r>
      <w:r>
        <w:rPr>
          <w:rFonts w:hint="eastAsia" w:ascii="仿宋" w:hAnsi="仿宋" w:eastAsia="仿宋"/>
          <w:bCs/>
          <w:sz w:val="32"/>
          <w:szCs w:val="32"/>
        </w:rPr>
        <w:t>样题</w:t>
      </w:r>
    </w:p>
    <w:p>
      <w:pPr>
        <w:numPr>
          <w:ilvl w:val="0"/>
          <w:numId w:val="0"/>
        </w:numPr>
        <w:spacing w:line="560" w:lineRule="exact"/>
        <w:ind w:firstLine="640"/>
        <w:contextualSpacing/>
        <w:rPr>
          <w:rFonts w:hint="eastAsia" w:ascii="仿宋" w:hAnsi="仿宋" w:eastAsia="仿宋"/>
          <w:bCs/>
          <w:sz w:val="32"/>
          <w:szCs w:val="32"/>
          <w:lang w:val="en-US" w:eastAsia="zh-CN"/>
        </w:rPr>
      </w:pPr>
      <w:r>
        <w:rPr>
          <w:rFonts w:hint="eastAsia" w:ascii="仿宋" w:hAnsi="仿宋" w:eastAsia="仿宋"/>
          <w:bCs/>
          <w:sz w:val="32"/>
          <w:szCs w:val="32"/>
        </w:rPr>
        <w:t>技能操作</w:t>
      </w:r>
      <w:r>
        <w:rPr>
          <w:rFonts w:hint="eastAsia" w:ascii="仿宋" w:hAnsi="仿宋" w:eastAsia="仿宋"/>
          <w:bCs/>
          <w:sz w:val="32"/>
          <w:szCs w:val="32"/>
          <w:lang w:eastAsia="zh-CN"/>
        </w:rPr>
        <w:t>比赛</w:t>
      </w:r>
      <w:r>
        <w:rPr>
          <w:rFonts w:hint="eastAsia" w:ascii="仿宋" w:hAnsi="仿宋" w:eastAsia="仿宋"/>
          <w:bCs/>
          <w:sz w:val="32"/>
          <w:szCs w:val="32"/>
        </w:rPr>
        <w:t>样题</w:t>
      </w:r>
      <w:r>
        <w:rPr>
          <w:rFonts w:hint="eastAsia" w:ascii="仿宋" w:hAnsi="仿宋" w:eastAsia="仿宋"/>
          <w:bCs/>
          <w:sz w:val="32"/>
          <w:szCs w:val="32"/>
          <w:lang w:eastAsia="zh-CN"/>
        </w:rPr>
        <w:t>于</w:t>
      </w:r>
      <w:r>
        <w:rPr>
          <w:rFonts w:hint="eastAsia" w:ascii="仿宋" w:hAnsi="仿宋" w:eastAsia="仿宋"/>
          <w:bCs/>
          <w:sz w:val="32"/>
          <w:szCs w:val="32"/>
          <w:lang w:val="en-US" w:eastAsia="zh-CN"/>
        </w:rPr>
        <w:t>赛前一个月随技术文件公布。</w:t>
      </w: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0"/>
        </w:numPr>
        <w:spacing w:line="560" w:lineRule="exact"/>
        <w:ind w:firstLine="640"/>
        <w:contextualSpacing/>
        <w:rPr>
          <w:rFonts w:hint="default" w:ascii="仿宋" w:hAnsi="仿宋" w:eastAsia="仿宋"/>
          <w:bCs/>
          <w:sz w:val="32"/>
          <w:szCs w:val="32"/>
          <w:lang w:val="en-US" w:eastAsia="zh-CN"/>
        </w:rPr>
      </w:pPr>
    </w:p>
    <w:p>
      <w:pPr>
        <w:numPr>
          <w:ilvl w:val="0"/>
          <w:numId w:val="1"/>
        </w:num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示意图</w:t>
      </w:r>
    </w:p>
    <w:p>
      <w:pPr>
        <w:widowControl w:val="0"/>
        <w:numPr>
          <w:ilvl w:val="0"/>
          <w:numId w:val="0"/>
        </w:numPr>
        <w:spacing w:line="560" w:lineRule="exact"/>
        <w:contextualSpacing/>
        <w:jc w:val="both"/>
        <w:rPr>
          <w:rFonts w:hint="eastAsia" w:ascii="仿宋" w:hAnsi="仿宋" w:eastAsia="仿宋"/>
          <w:bCs/>
          <w:sz w:val="32"/>
          <w:szCs w:val="32"/>
          <w:lang w:eastAsia="zh-CN"/>
        </w:rPr>
      </w:pPr>
      <w:r>
        <w:rPr>
          <w:rFonts w:hint="default" w:ascii="仿宋" w:hAnsi="仿宋" w:eastAsia="仿宋"/>
          <w:bCs/>
          <w:sz w:val="32"/>
          <w:szCs w:val="32"/>
          <w:lang w:val="en-US"/>
        </w:rPr>
        <w:t xml:space="preserve">    </w:t>
      </w:r>
      <w:r>
        <w:rPr>
          <w:rFonts w:hint="default" w:ascii="仿宋" w:hAnsi="仿宋" w:eastAsia="仿宋"/>
          <w:bCs/>
          <w:sz w:val="32"/>
          <w:szCs w:val="32"/>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00040" cy="3856990"/>
            <wp:effectExtent l="0" t="0" r="10160" b="1016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400040" cy="3856990"/>
                    </a:xfrm>
                    <a:prstGeom prst="rect">
                      <a:avLst/>
                    </a:prstGeom>
                    <a:noFill/>
                    <a:ln>
                      <a:noFill/>
                    </a:ln>
                  </pic:spPr>
                </pic:pic>
              </a:graphicData>
            </a:graphic>
          </wp:anchor>
        </w:drawing>
      </w:r>
      <w:r>
        <w:rPr>
          <w:rFonts w:hint="eastAsia" w:ascii="仿宋" w:hAnsi="仿宋" w:eastAsia="仿宋" w:cs="仿宋"/>
          <w:sz w:val="32"/>
          <w:szCs w:val="32"/>
        </w:rPr>
        <w:t>技能操作</w:t>
      </w:r>
      <w:r>
        <w:rPr>
          <w:rFonts w:hint="eastAsia" w:ascii="仿宋" w:hAnsi="仿宋" w:eastAsia="仿宋"/>
          <w:bCs/>
          <w:sz w:val="32"/>
          <w:szCs w:val="32"/>
          <w:lang w:eastAsia="zh-CN"/>
        </w:rPr>
        <w:t>比赛样题说明：</w:t>
      </w:r>
    </w:p>
    <w:p>
      <w:pPr>
        <w:numPr>
          <w:ilvl w:val="0"/>
          <w:numId w:val="0"/>
        </w:numPr>
        <w:spacing w:line="560" w:lineRule="exact"/>
        <w:ind w:firstLine="640" w:firstLineChars="200"/>
        <w:contextualSpacing/>
        <w:rPr>
          <w:rFonts w:hint="eastAsia" w:ascii="仿宋" w:hAnsi="仿宋" w:eastAsia="仿宋"/>
          <w:bCs/>
          <w:sz w:val="32"/>
          <w:szCs w:val="32"/>
          <w:lang w:eastAsia="zh-CN"/>
        </w:rPr>
      </w:pPr>
      <w:r>
        <w:rPr>
          <w:rFonts w:hint="eastAsia" w:ascii="仿宋" w:hAnsi="仿宋" w:eastAsia="仿宋"/>
          <w:bCs/>
          <w:sz w:val="32"/>
          <w:szCs w:val="32"/>
          <w:lang w:eastAsia="zh-CN"/>
        </w:rPr>
        <w:t>使用常用砖240㎜×115㎜×53㎜。作品墙为120㎜厚，长为1</w:t>
      </w:r>
      <w:r>
        <w:rPr>
          <w:rFonts w:hint="eastAsia" w:ascii="仿宋" w:hAnsi="仿宋" w:eastAsia="仿宋"/>
          <w:bCs/>
          <w:sz w:val="32"/>
          <w:szCs w:val="32"/>
          <w:lang w:val="en-US" w:eastAsia="zh-CN"/>
        </w:rPr>
        <w:t>115</w:t>
      </w:r>
      <w:r>
        <w:rPr>
          <w:rFonts w:hint="eastAsia" w:ascii="仿宋" w:hAnsi="仿宋" w:eastAsia="仿宋"/>
          <w:bCs/>
          <w:sz w:val="32"/>
          <w:szCs w:val="32"/>
          <w:lang w:eastAsia="zh-CN"/>
        </w:rPr>
        <w:t>㎜×高</w:t>
      </w:r>
      <w:r>
        <w:rPr>
          <w:rFonts w:hint="eastAsia" w:ascii="仿宋" w:hAnsi="仿宋" w:eastAsia="仿宋"/>
          <w:bCs/>
          <w:sz w:val="32"/>
          <w:szCs w:val="32"/>
          <w:lang w:val="en-US" w:eastAsia="zh-CN"/>
        </w:rPr>
        <w:t>1061</w:t>
      </w:r>
      <w:r>
        <w:rPr>
          <w:rFonts w:hint="eastAsia" w:ascii="仿宋" w:hAnsi="仿宋" w:eastAsia="仿宋"/>
          <w:bCs/>
          <w:sz w:val="32"/>
          <w:szCs w:val="32"/>
          <w:lang w:eastAsia="zh-CN"/>
        </w:rPr>
        <w:t>㎜，两边120mm的附墙柱，突出墙面部分的要求及勾缝的需按图上标注完成。</w:t>
      </w:r>
    </w:p>
    <w:p>
      <w:pPr>
        <w:numPr>
          <w:ilvl w:val="0"/>
          <w:numId w:val="0"/>
        </w:numPr>
        <w:spacing w:line="560" w:lineRule="exact"/>
        <w:ind w:firstLine="640" w:firstLineChars="200"/>
        <w:contextualSpacing/>
        <w:rPr>
          <w:rFonts w:hint="eastAsia" w:ascii="仿宋" w:hAnsi="仿宋" w:eastAsia="仿宋"/>
          <w:bCs/>
          <w:sz w:val="32"/>
          <w:szCs w:val="32"/>
          <w:lang w:eastAsia="zh-CN"/>
        </w:rPr>
      </w:pPr>
      <w:r>
        <w:rPr>
          <w:rFonts w:hint="eastAsia" w:ascii="仿宋" w:hAnsi="仿宋" w:eastAsia="仿宋"/>
          <w:bCs/>
          <w:sz w:val="32"/>
          <w:szCs w:val="32"/>
          <w:lang w:eastAsia="zh-CN"/>
        </w:rPr>
        <w:t>墙体图案为“</w:t>
      </w:r>
      <w:r>
        <w:rPr>
          <w:rFonts w:hint="eastAsia" w:ascii="仿宋" w:hAnsi="仿宋" w:eastAsia="仿宋"/>
          <w:bCs/>
          <w:sz w:val="32"/>
          <w:szCs w:val="32"/>
          <w:lang w:val="en-US" w:eastAsia="zh-CN"/>
        </w:rPr>
        <w:t>迎客松</w:t>
      </w:r>
      <w:r>
        <w:rPr>
          <w:rFonts w:hint="eastAsia" w:ascii="仿宋" w:hAnsi="仿宋" w:eastAsia="仿宋"/>
          <w:bCs/>
          <w:sz w:val="32"/>
          <w:szCs w:val="32"/>
          <w:lang w:eastAsia="zh-CN"/>
        </w:rPr>
        <w:t>”，凸出墙体10～</w:t>
      </w:r>
      <w:r>
        <w:rPr>
          <w:rFonts w:hint="eastAsia" w:ascii="仿宋" w:hAnsi="仿宋" w:eastAsia="仿宋"/>
          <w:bCs/>
          <w:sz w:val="32"/>
          <w:szCs w:val="32"/>
          <w:lang w:val="en-US" w:eastAsia="zh-CN"/>
        </w:rPr>
        <w:t>15</w:t>
      </w:r>
      <w:r>
        <w:rPr>
          <w:rFonts w:hint="eastAsia" w:ascii="仿宋" w:hAnsi="仿宋" w:eastAsia="仿宋"/>
          <w:bCs/>
          <w:sz w:val="32"/>
          <w:szCs w:val="32"/>
          <w:lang w:eastAsia="zh-CN"/>
        </w:rPr>
        <w:t>mm，墙体为清水墙，凹缝勾缝深度8mm，要求深浅一致，光滑，平缝砖边角整齐无残留砂浆，光滑。砖的颜色为浅</w:t>
      </w:r>
      <w:r>
        <w:rPr>
          <w:rFonts w:hint="eastAsia" w:ascii="仿宋" w:hAnsi="仿宋" w:eastAsia="仿宋"/>
          <w:bCs/>
          <w:sz w:val="32"/>
          <w:szCs w:val="32"/>
          <w:lang w:val="en-US" w:eastAsia="zh-CN"/>
        </w:rPr>
        <w:t>白</w:t>
      </w:r>
      <w:r>
        <w:rPr>
          <w:rFonts w:hint="eastAsia" w:ascii="仿宋" w:hAnsi="仿宋" w:eastAsia="仿宋"/>
          <w:bCs/>
          <w:sz w:val="32"/>
          <w:szCs w:val="32"/>
          <w:lang w:eastAsia="zh-CN"/>
        </w:rPr>
        <w:t>色、绿色、</w:t>
      </w:r>
      <w:r>
        <w:rPr>
          <w:rFonts w:hint="eastAsia" w:ascii="仿宋" w:hAnsi="仿宋" w:eastAsia="仿宋"/>
          <w:bCs/>
          <w:sz w:val="32"/>
          <w:szCs w:val="32"/>
          <w:lang w:val="en-US" w:eastAsia="zh-CN"/>
        </w:rPr>
        <w:t>黄色</w:t>
      </w:r>
      <w:r>
        <w:rPr>
          <w:rFonts w:hint="eastAsia" w:ascii="仿宋" w:hAnsi="仿宋" w:eastAsia="仿宋"/>
          <w:bCs/>
          <w:sz w:val="32"/>
          <w:szCs w:val="32"/>
          <w:lang w:eastAsia="zh-CN"/>
        </w:rPr>
        <w:t>和红色，或根据赛场提供的统一颜色砖。</w:t>
      </w:r>
    </w:p>
    <w:p>
      <w:pPr>
        <w:numPr>
          <w:ilvl w:val="0"/>
          <w:numId w:val="0"/>
        </w:num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cs="仿宋"/>
          <w:sz w:val="32"/>
          <w:szCs w:val="32"/>
        </w:rPr>
        <w:t>技能操作</w:t>
      </w:r>
      <w:r>
        <w:rPr>
          <w:rFonts w:hint="eastAsia" w:ascii="仿宋" w:hAnsi="仿宋" w:eastAsia="仿宋"/>
          <w:bCs/>
          <w:sz w:val="32"/>
          <w:szCs w:val="32"/>
        </w:rPr>
        <w:t>比赛工位基本情况</w:t>
      </w:r>
    </w:p>
    <w:p>
      <w:pPr>
        <w:numPr>
          <w:ilvl w:val="0"/>
          <w:numId w:val="0"/>
        </w:num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每个工位长5米，宽4米，共计20平方米。</w:t>
      </w:r>
    </w:p>
    <w:p>
      <w:pPr>
        <w:spacing w:line="520" w:lineRule="exact"/>
        <w:ind w:firstLine="640"/>
        <w:contextualSpacing/>
        <w:jc w:val="left"/>
        <w:rPr>
          <w:rFonts w:hint="eastAsia" w:ascii="仿宋" w:hAnsi="仿宋" w:eastAsia="仿宋"/>
          <w:sz w:val="32"/>
          <w:szCs w:val="32"/>
        </w:rPr>
      </w:pPr>
      <w:r>
        <w:rPr>
          <w:rFonts w:hint="eastAsia" w:ascii="仿宋" w:hAnsi="仿宋" w:eastAsia="仿宋" w:cs="仿宋"/>
          <w:sz w:val="32"/>
          <w:szCs w:val="32"/>
        </w:rPr>
        <w:t>技能操作</w:t>
      </w:r>
      <w:r>
        <w:rPr>
          <w:rFonts w:hint="eastAsia" w:ascii="仿宋" w:hAnsi="仿宋" w:eastAsia="仿宋"/>
          <w:bCs/>
          <w:sz w:val="32"/>
          <w:szCs w:val="32"/>
        </w:rPr>
        <w:t>比赛</w:t>
      </w:r>
      <w:r>
        <w:rPr>
          <w:rFonts w:hint="eastAsia" w:ascii="仿宋" w:hAnsi="仿宋" w:eastAsia="仿宋"/>
          <w:sz w:val="32"/>
          <w:szCs w:val="32"/>
        </w:rPr>
        <w:t>赛场采光、照明和通风良好，在</w:t>
      </w:r>
      <w:r>
        <w:rPr>
          <w:rFonts w:hint="eastAsia" w:ascii="仿宋" w:hAnsi="仿宋" w:eastAsia="仿宋"/>
          <w:sz w:val="32"/>
          <w:szCs w:val="32"/>
          <w:lang w:eastAsia="zh-CN"/>
        </w:rPr>
        <w:t>比赛场地的</w:t>
      </w:r>
      <w:r>
        <w:rPr>
          <w:rFonts w:hint="eastAsia" w:ascii="仿宋" w:hAnsi="仿宋" w:eastAsia="仿宋"/>
          <w:sz w:val="32"/>
          <w:szCs w:val="32"/>
        </w:rPr>
        <w:t>非</w:t>
      </w:r>
      <w:r>
        <w:rPr>
          <w:rFonts w:hint="eastAsia" w:ascii="仿宋" w:hAnsi="仿宋" w:eastAsia="仿宋"/>
          <w:sz w:val="32"/>
          <w:szCs w:val="32"/>
          <w:lang w:eastAsia="zh-CN"/>
        </w:rPr>
        <w:t>技能</w:t>
      </w:r>
      <w:r>
        <w:rPr>
          <w:rFonts w:hint="eastAsia" w:ascii="仿宋" w:hAnsi="仿宋" w:eastAsia="仿宋"/>
          <w:sz w:val="32"/>
          <w:szCs w:val="32"/>
        </w:rPr>
        <w:t>操作区（工位以外区域）设有材料储存、裁判员休息区、选手休息区，另设</w:t>
      </w:r>
      <w:r>
        <w:rPr>
          <w:rFonts w:hint="eastAsia" w:ascii="仿宋" w:hAnsi="仿宋" w:eastAsia="仿宋"/>
          <w:sz w:val="32"/>
          <w:szCs w:val="32"/>
          <w:lang w:val="en-US" w:eastAsia="zh-CN"/>
        </w:rPr>
        <w:t>裁判员</w:t>
      </w:r>
      <w:r>
        <w:rPr>
          <w:rFonts w:hint="eastAsia" w:ascii="仿宋" w:hAnsi="仿宋" w:eastAsia="仿宋"/>
          <w:sz w:val="32"/>
          <w:szCs w:val="32"/>
          <w:lang w:eastAsia="zh-CN"/>
        </w:rPr>
        <w:t>评分区</w:t>
      </w:r>
      <w:r>
        <w:rPr>
          <w:rFonts w:hint="eastAsia" w:ascii="仿宋" w:hAnsi="仿宋" w:eastAsia="仿宋"/>
          <w:sz w:val="32"/>
          <w:szCs w:val="32"/>
        </w:rPr>
        <w:t>。视频摄像覆盖所有</w:t>
      </w:r>
      <w:r>
        <w:rPr>
          <w:rFonts w:hint="eastAsia" w:ascii="仿宋" w:hAnsi="仿宋" w:eastAsia="仿宋"/>
          <w:sz w:val="32"/>
          <w:szCs w:val="32"/>
          <w:lang w:eastAsia="zh-CN"/>
        </w:rPr>
        <w:t>比</w:t>
      </w:r>
      <w:r>
        <w:rPr>
          <w:rFonts w:hint="eastAsia" w:ascii="仿宋" w:hAnsi="仿宋" w:eastAsia="仿宋"/>
          <w:sz w:val="32"/>
          <w:szCs w:val="32"/>
        </w:rPr>
        <w:t>赛工位。</w:t>
      </w:r>
    </w:p>
    <w:p>
      <w:pPr>
        <w:spacing w:line="520" w:lineRule="exact"/>
        <w:contextualSpacing/>
        <w:jc w:val="center"/>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1135380</wp:posOffset>
            </wp:positionH>
            <wp:positionV relativeFrom="paragraph">
              <wp:posOffset>127000</wp:posOffset>
            </wp:positionV>
            <wp:extent cx="3621405" cy="5400040"/>
            <wp:effectExtent l="0" t="0" r="5715" b="1016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3621405" cy="5400040"/>
                    </a:xfrm>
                    <a:prstGeom prst="rect">
                      <a:avLst/>
                    </a:prstGeom>
                    <a:noFill/>
                    <a:ln>
                      <a:noFill/>
                    </a:ln>
                  </pic:spPr>
                </pic:pic>
              </a:graphicData>
            </a:graphic>
          </wp:anchor>
        </w:drawing>
      </w:r>
    </w:p>
    <w:p>
      <w:pPr>
        <w:spacing w:line="520" w:lineRule="exact"/>
        <w:ind w:firstLine="602" w:firstLineChars="200"/>
        <w:contextualSpacing/>
        <w:jc w:val="center"/>
        <w:rPr>
          <w:rFonts w:hint="eastAsia" w:ascii="仿宋" w:hAnsi="仿宋" w:eastAsia="仿宋"/>
          <w:sz w:val="32"/>
          <w:szCs w:val="32"/>
        </w:rPr>
      </w:pPr>
      <w:r>
        <w:rPr>
          <w:rFonts w:hint="eastAsia" w:ascii="仿宋" w:hAnsi="仿宋" w:eastAsia="仿宋" w:cs="仿宋"/>
          <w:b/>
          <w:bCs/>
          <w:snapToGrid w:val="0"/>
          <w:color w:val="auto"/>
          <w:kern w:val="0"/>
          <w:sz w:val="30"/>
          <w:szCs w:val="30"/>
          <w:lang w:eastAsia="en-US"/>
        </w:rPr>
        <w:t>选手自带工具材料列表</w:t>
      </w:r>
    </w:p>
    <w:tbl>
      <w:tblPr>
        <w:tblStyle w:val="5"/>
        <w:tblW w:w="9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3689"/>
        <w:gridCol w:w="2852"/>
        <w:gridCol w:w="1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42" w:type="dxa"/>
            <w:vAlign w:val="top"/>
          </w:tcPr>
          <w:p>
            <w:pPr>
              <w:widowControl/>
              <w:kinsoku w:val="0"/>
              <w:autoSpaceDE w:val="0"/>
              <w:autoSpaceDN w:val="0"/>
              <w:adjustRightInd w:val="0"/>
              <w:snapToGrid w:val="0"/>
              <w:spacing w:before="150" w:line="229"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4"/>
                <w:kern w:val="0"/>
                <w:sz w:val="20"/>
                <w:szCs w:val="20"/>
                <w:lang w:eastAsia="en-US"/>
              </w:rPr>
              <w:t>序号</w:t>
            </w:r>
          </w:p>
        </w:tc>
        <w:tc>
          <w:tcPr>
            <w:tcW w:w="3689" w:type="dxa"/>
            <w:vAlign w:val="top"/>
          </w:tcPr>
          <w:p>
            <w:pPr>
              <w:widowControl/>
              <w:kinsoku w:val="0"/>
              <w:autoSpaceDE w:val="0"/>
              <w:autoSpaceDN w:val="0"/>
              <w:adjustRightInd w:val="0"/>
              <w:snapToGrid w:val="0"/>
              <w:spacing w:before="150" w:line="230"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2"/>
                <w:kern w:val="0"/>
                <w:sz w:val="20"/>
                <w:szCs w:val="20"/>
                <w:lang w:eastAsia="en-US"/>
              </w:rPr>
              <w:t>名称</w:t>
            </w:r>
          </w:p>
        </w:tc>
        <w:tc>
          <w:tcPr>
            <w:tcW w:w="2852" w:type="dxa"/>
            <w:vAlign w:val="top"/>
          </w:tcPr>
          <w:p>
            <w:pPr>
              <w:widowControl/>
              <w:kinsoku w:val="0"/>
              <w:autoSpaceDE w:val="0"/>
              <w:autoSpaceDN w:val="0"/>
              <w:adjustRightInd w:val="0"/>
              <w:snapToGrid w:val="0"/>
              <w:spacing w:before="15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3"/>
                <w:kern w:val="0"/>
                <w:sz w:val="20"/>
                <w:szCs w:val="20"/>
                <w:lang w:eastAsia="en-US"/>
              </w:rPr>
              <w:t>数量</w:t>
            </w:r>
          </w:p>
        </w:tc>
        <w:tc>
          <w:tcPr>
            <w:tcW w:w="1845" w:type="dxa"/>
            <w:vAlign w:val="top"/>
          </w:tcPr>
          <w:p>
            <w:pPr>
              <w:widowControl/>
              <w:kinsoku w:val="0"/>
              <w:autoSpaceDE w:val="0"/>
              <w:autoSpaceDN w:val="0"/>
              <w:adjustRightInd w:val="0"/>
              <w:snapToGrid w:val="0"/>
              <w:spacing w:before="15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6"/>
                <w:kern w:val="0"/>
                <w:sz w:val="20"/>
                <w:szCs w:val="20"/>
                <w:lang w:eastAsia="en-US"/>
              </w:rPr>
              <w:t>技术规格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1"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1</w:t>
            </w:r>
          </w:p>
        </w:tc>
        <w:tc>
          <w:tcPr>
            <w:tcW w:w="3689" w:type="dxa"/>
            <w:vAlign w:val="top"/>
          </w:tcPr>
          <w:p>
            <w:pPr>
              <w:widowControl/>
              <w:kinsoku w:val="0"/>
              <w:autoSpaceDE w:val="0"/>
              <w:autoSpaceDN w:val="0"/>
              <w:adjustRightInd w:val="0"/>
              <w:snapToGrid w:val="0"/>
              <w:spacing w:before="88" w:line="231"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瓦刀</w:t>
            </w:r>
          </w:p>
        </w:tc>
        <w:tc>
          <w:tcPr>
            <w:tcW w:w="2852" w:type="dxa"/>
            <w:vAlign w:val="top"/>
          </w:tcPr>
          <w:p>
            <w:pPr>
              <w:widowControl/>
              <w:kinsoku w:val="0"/>
              <w:autoSpaceDE w:val="0"/>
              <w:autoSpaceDN w:val="0"/>
              <w:adjustRightInd w:val="0"/>
              <w:snapToGrid w:val="0"/>
              <w:spacing w:before="88"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2" w:type="dxa"/>
            <w:vAlign w:val="top"/>
          </w:tcPr>
          <w:p>
            <w:pPr>
              <w:widowControl/>
              <w:kinsoku w:val="0"/>
              <w:autoSpaceDE w:val="0"/>
              <w:autoSpaceDN w:val="0"/>
              <w:adjustRightInd w:val="0"/>
              <w:snapToGrid w:val="0"/>
              <w:spacing w:before="121"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2</w:t>
            </w:r>
          </w:p>
        </w:tc>
        <w:tc>
          <w:tcPr>
            <w:tcW w:w="3689" w:type="dxa"/>
            <w:vAlign w:val="top"/>
          </w:tcPr>
          <w:p>
            <w:pPr>
              <w:widowControl/>
              <w:kinsoku w:val="0"/>
              <w:autoSpaceDE w:val="0"/>
              <w:autoSpaceDN w:val="0"/>
              <w:adjustRightInd w:val="0"/>
              <w:snapToGrid w:val="0"/>
              <w:spacing w:before="88"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3"/>
                <w:kern w:val="0"/>
                <w:sz w:val="20"/>
                <w:szCs w:val="20"/>
                <w:lang w:eastAsia="en-US"/>
              </w:rPr>
              <w:t>甩子</w:t>
            </w:r>
          </w:p>
        </w:tc>
        <w:tc>
          <w:tcPr>
            <w:tcW w:w="2852" w:type="dxa"/>
            <w:vAlign w:val="top"/>
          </w:tcPr>
          <w:p>
            <w:pPr>
              <w:widowControl/>
              <w:kinsoku w:val="0"/>
              <w:autoSpaceDE w:val="0"/>
              <w:autoSpaceDN w:val="0"/>
              <w:adjustRightInd w:val="0"/>
              <w:snapToGrid w:val="0"/>
              <w:spacing w:before="88"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2"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3</w:t>
            </w:r>
          </w:p>
        </w:tc>
        <w:tc>
          <w:tcPr>
            <w:tcW w:w="3689"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刨锛</w:t>
            </w:r>
          </w:p>
        </w:tc>
        <w:tc>
          <w:tcPr>
            <w:tcW w:w="2852"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2"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4</w:t>
            </w:r>
          </w:p>
        </w:tc>
        <w:tc>
          <w:tcPr>
            <w:tcW w:w="3689"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手锤</w:t>
            </w:r>
          </w:p>
        </w:tc>
        <w:tc>
          <w:tcPr>
            <w:tcW w:w="2852"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2" w:type="dxa"/>
            <w:vAlign w:val="top"/>
          </w:tcPr>
          <w:p>
            <w:pPr>
              <w:widowControl/>
              <w:kinsoku w:val="0"/>
              <w:autoSpaceDE w:val="0"/>
              <w:autoSpaceDN w:val="0"/>
              <w:adjustRightInd w:val="0"/>
              <w:snapToGrid w:val="0"/>
              <w:spacing w:before="124" w:line="187"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5</w:t>
            </w:r>
          </w:p>
        </w:tc>
        <w:tc>
          <w:tcPr>
            <w:tcW w:w="3689"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3"/>
                <w:kern w:val="0"/>
                <w:sz w:val="20"/>
                <w:szCs w:val="20"/>
                <w:lang w:eastAsia="en-US"/>
              </w:rPr>
              <w:t>灰线</w:t>
            </w:r>
          </w:p>
        </w:tc>
        <w:tc>
          <w:tcPr>
            <w:tcW w:w="2852" w:type="dxa"/>
            <w:vAlign w:val="top"/>
          </w:tcPr>
          <w:p>
            <w:pPr>
              <w:widowControl/>
              <w:kinsoku w:val="0"/>
              <w:autoSpaceDE w:val="0"/>
              <w:autoSpaceDN w:val="0"/>
              <w:adjustRightInd w:val="0"/>
              <w:snapToGrid w:val="0"/>
              <w:spacing w:before="89"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6</w:t>
            </w:r>
          </w:p>
        </w:tc>
        <w:tc>
          <w:tcPr>
            <w:tcW w:w="3689" w:type="dxa"/>
            <w:vAlign w:val="top"/>
          </w:tcPr>
          <w:p>
            <w:pPr>
              <w:widowControl/>
              <w:kinsoku w:val="0"/>
              <w:autoSpaceDE w:val="0"/>
              <w:autoSpaceDN w:val="0"/>
              <w:adjustRightInd w:val="0"/>
              <w:snapToGrid w:val="0"/>
              <w:spacing w:before="90"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3"/>
                <w:kern w:val="0"/>
                <w:sz w:val="20"/>
                <w:szCs w:val="20"/>
                <w:lang w:eastAsia="en-US"/>
              </w:rPr>
              <w:t>灰板</w:t>
            </w:r>
          </w:p>
        </w:tc>
        <w:tc>
          <w:tcPr>
            <w:tcW w:w="2852" w:type="dxa"/>
            <w:vAlign w:val="top"/>
          </w:tcPr>
          <w:p>
            <w:pPr>
              <w:widowControl/>
              <w:kinsoku w:val="0"/>
              <w:autoSpaceDE w:val="0"/>
              <w:autoSpaceDN w:val="0"/>
              <w:adjustRightInd w:val="0"/>
              <w:snapToGrid w:val="0"/>
              <w:spacing w:before="9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42" w:type="dxa"/>
            <w:vAlign w:val="top"/>
          </w:tcPr>
          <w:p>
            <w:pPr>
              <w:widowControl/>
              <w:kinsoku w:val="0"/>
              <w:autoSpaceDE w:val="0"/>
              <w:autoSpaceDN w:val="0"/>
              <w:adjustRightInd w:val="0"/>
              <w:snapToGrid w:val="0"/>
              <w:spacing w:before="125" w:line="187"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7</w:t>
            </w:r>
          </w:p>
        </w:tc>
        <w:tc>
          <w:tcPr>
            <w:tcW w:w="3689" w:type="dxa"/>
            <w:vAlign w:val="top"/>
          </w:tcPr>
          <w:p>
            <w:pPr>
              <w:widowControl/>
              <w:kinsoku w:val="0"/>
              <w:autoSpaceDE w:val="0"/>
              <w:autoSpaceDN w:val="0"/>
              <w:adjustRightInd w:val="0"/>
              <w:snapToGrid w:val="0"/>
              <w:spacing w:before="9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勾缝工具</w:t>
            </w:r>
          </w:p>
        </w:tc>
        <w:tc>
          <w:tcPr>
            <w:tcW w:w="2852" w:type="dxa"/>
            <w:vAlign w:val="top"/>
          </w:tcPr>
          <w:p>
            <w:pPr>
              <w:widowControl/>
              <w:kinsoku w:val="0"/>
              <w:autoSpaceDE w:val="0"/>
              <w:autoSpaceDN w:val="0"/>
              <w:adjustRightInd w:val="0"/>
              <w:snapToGrid w:val="0"/>
              <w:spacing w:before="9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8</w:t>
            </w:r>
          </w:p>
        </w:tc>
        <w:tc>
          <w:tcPr>
            <w:tcW w:w="3689" w:type="dxa"/>
            <w:vAlign w:val="top"/>
          </w:tcPr>
          <w:p>
            <w:pPr>
              <w:widowControl/>
              <w:kinsoku w:val="0"/>
              <w:autoSpaceDE w:val="0"/>
              <w:autoSpaceDN w:val="0"/>
              <w:adjustRightInd w:val="0"/>
              <w:snapToGrid w:val="0"/>
              <w:spacing w:before="91" w:line="229"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2"/>
                <w:kern w:val="0"/>
                <w:sz w:val="20"/>
                <w:szCs w:val="20"/>
                <w:lang w:eastAsia="en-US"/>
              </w:rPr>
              <w:t>墨斗</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2" w:type="dxa"/>
            <w:vAlign w:val="top"/>
          </w:tcPr>
          <w:p>
            <w:pPr>
              <w:widowControl/>
              <w:kinsoku w:val="0"/>
              <w:autoSpaceDE w:val="0"/>
              <w:autoSpaceDN w:val="0"/>
              <w:adjustRightInd w:val="0"/>
              <w:snapToGrid w:val="0"/>
              <w:spacing w:before="203"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lang w:eastAsia="en-US"/>
              </w:rPr>
              <w:t>9</w:t>
            </w:r>
          </w:p>
        </w:tc>
        <w:tc>
          <w:tcPr>
            <w:tcW w:w="3689" w:type="dxa"/>
            <w:vAlign w:val="top"/>
          </w:tcPr>
          <w:p>
            <w:pPr>
              <w:widowControl/>
              <w:kinsoku w:val="0"/>
              <w:autoSpaceDE w:val="0"/>
              <w:autoSpaceDN w:val="0"/>
              <w:adjustRightInd w:val="0"/>
              <w:snapToGrid w:val="0"/>
              <w:spacing w:before="36" w:line="232" w:lineRule="auto"/>
              <w:ind w:right="196"/>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计算器、</w:t>
            </w:r>
            <w:r>
              <w:rPr>
                <w:rFonts w:hint="eastAsia" w:ascii="仿宋" w:hAnsi="仿宋" w:eastAsia="仿宋" w:cs="仿宋"/>
                <w:snapToGrid w:val="0"/>
                <w:color w:val="000000"/>
                <w:spacing w:val="-47"/>
                <w:kern w:val="0"/>
                <w:sz w:val="20"/>
                <w:szCs w:val="20"/>
                <w:lang w:eastAsia="en-US"/>
              </w:rPr>
              <w:t xml:space="preserve"> </w:t>
            </w:r>
            <w:r>
              <w:rPr>
                <w:rFonts w:hint="eastAsia" w:ascii="仿宋" w:hAnsi="仿宋" w:eastAsia="仿宋" w:cs="仿宋"/>
                <w:snapToGrid w:val="0"/>
                <w:color w:val="000000"/>
                <w:spacing w:val="1"/>
                <w:kern w:val="0"/>
                <w:sz w:val="20"/>
                <w:szCs w:val="20"/>
                <w:lang w:eastAsia="en-US"/>
              </w:rPr>
              <w:t>白纸、放样纸、</w:t>
            </w:r>
            <w:r>
              <w:rPr>
                <w:rFonts w:hint="eastAsia" w:ascii="仿宋" w:hAnsi="仿宋" w:eastAsia="仿宋" w:cs="仿宋"/>
                <w:snapToGrid w:val="0"/>
                <w:color w:val="000000"/>
                <w:kern w:val="0"/>
                <w:sz w:val="20"/>
                <w:szCs w:val="20"/>
                <w:lang w:eastAsia="en-US"/>
              </w:rPr>
              <w:t xml:space="preserve"> </w:t>
            </w:r>
            <w:r>
              <w:rPr>
                <w:rFonts w:hint="eastAsia" w:ascii="仿宋" w:hAnsi="仿宋" w:eastAsia="仿宋" w:cs="仿宋"/>
                <w:snapToGrid w:val="0"/>
                <w:color w:val="000000"/>
                <w:spacing w:val="8"/>
                <w:kern w:val="0"/>
                <w:sz w:val="20"/>
                <w:szCs w:val="20"/>
                <w:lang w:eastAsia="en-US"/>
              </w:rPr>
              <w:t>铅笔、量角器、圆规</w:t>
            </w:r>
          </w:p>
        </w:tc>
        <w:tc>
          <w:tcPr>
            <w:tcW w:w="2852" w:type="dxa"/>
            <w:vAlign w:val="top"/>
          </w:tcPr>
          <w:p>
            <w:pPr>
              <w:widowControl/>
              <w:kinsoku w:val="0"/>
              <w:autoSpaceDE w:val="0"/>
              <w:autoSpaceDN w:val="0"/>
              <w:adjustRightInd w:val="0"/>
              <w:snapToGrid w:val="0"/>
              <w:spacing w:before="17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10</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标示线</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11</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折尺、方尺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12</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直角尺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13</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三角尺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14</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水平尺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15</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靠尺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16</w:t>
            </w:r>
          </w:p>
        </w:tc>
        <w:tc>
          <w:tcPr>
            <w:tcW w:w="3689"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水准仪</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17</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钢卷尺</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18</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3"/>
                <w:kern w:val="0"/>
                <w:sz w:val="20"/>
                <w:szCs w:val="20"/>
                <w:lang w:eastAsia="en-US"/>
              </w:rPr>
              <w:t>线锤</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3" w:line="190"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19</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托线板</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20</w:t>
            </w:r>
          </w:p>
        </w:tc>
        <w:tc>
          <w:tcPr>
            <w:tcW w:w="3689"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5"/>
                <w:kern w:val="0"/>
                <w:sz w:val="20"/>
                <w:szCs w:val="20"/>
                <w:lang w:eastAsia="en-US"/>
              </w:rPr>
              <w:t>皮数杆</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21</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2"/>
                <w:kern w:val="0"/>
                <w:sz w:val="20"/>
                <w:szCs w:val="20"/>
                <w:lang w:eastAsia="en-US"/>
              </w:rPr>
              <w:t>防护镜</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22</w:t>
            </w:r>
          </w:p>
        </w:tc>
        <w:tc>
          <w:tcPr>
            <w:tcW w:w="3689"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防护耳罩</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23</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手套</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24</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5"/>
                <w:kern w:val="0"/>
                <w:sz w:val="20"/>
                <w:szCs w:val="20"/>
                <w:lang w:eastAsia="en-US"/>
              </w:rPr>
              <w:t>安全鞋</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25</w:t>
            </w:r>
          </w:p>
        </w:tc>
        <w:tc>
          <w:tcPr>
            <w:tcW w:w="3689" w:type="dxa"/>
            <w:vAlign w:val="top"/>
          </w:tcPr>
          <w:p>
            <w:pPr>
              <w:widowControl/>
              <w:kinsoku w:val="0"/>
              <w:autoSpaceDE w:val="0"/>
              <w:autoSpaceDN w:val="0"/>
              <w:adjustRightInd w:val="0"/>
              <w:snapToGrid w:val="0"/>
              <w:spacing w:before="9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清洁工具</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26</w:t>
            </w:r>
          </w:p>
        </w:tc>
        <w:tc>
          <w:tcPr>
            <w:tcW w:w="3689"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搅拌钻</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widowControl/>
              <w:kinsoku w:val="0"/>
              <w:autoSpaceDE w:val="0"/>
              <w:autoSpaceDN w:val="0"/>
              <w:adjustRightInd w:val="0"/>
              <w:snapToGrid w:val="0"/>
              <w:spacing w:before="124" w:line="189"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2"/>
                <w:kern w:val="0"/>
                <w:sz w:val="20"/>
                <w:szCs w:val="20"/>
                <w:lang w:eastAsia="en-US"/>
              </w:rPr>
              <w:t>220V</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42" w:type="dxa"/>
            <w:vAlign w:val="top"/>
          </w:tcPr>
          <w:p>
            <w:pPr>
              <w:widowControl/>
              <w:kinsoku w:val="0"/>
              <w:autoSpaceDE w:val="0"/>
              <w:autoSpaceDN w:val="0"/>
              <w:adjustRightInd w:val="0"/>
              <w:snapToGrid w:val="0"/>
              <w:spacing w:before="124" w:line="189" w:lineRule="auto"/>
              <w:ind w:left="0" w:leftChars="0" w:firstLine="0" w:firstLineChars="0"/>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1"/>
                <w:kern w:val="0"/>
                <w:sz w:val="20"/>
                <w:szCs w:val="20"/>
                <w:lang w:eastAsia="en-US"/>
              </w:rPr>
              <w:t>27</w:t>
            </w:r>
          </w:p>
        </w:tc>
        <w:tc>
          <w:tcPr>
            <w:tcW w:w="3689" w:type="dxa"/>
            <w:vAlign w:val="top"/>
          </w:tcPr>
          <w:p>
            <w:pPr>
              <w:widowControl/>
              <w:kinsoku w:val="0"/>
              <w:autoSpaceDE w:val="0"/>
              <w:autoSpaceDN w:val="0"/>
              <w:adjustRightInd w:val="0"/>
              <w:snapToGrid w:val="0"/>
              <w:spacing w:before="91" w:line="227"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平板小推车</w:t>
            </w:r>
          </w:p>
        </w:tc>
        <w:tc>
          <w:tcPr>
            <w:tcW w:w="2852" w:type="dxa"/>
            <w:vAlign w:val="top"/>
          </w:tcPr>
          <w:p>
            <w:pPr>
              <w:widowControl/>
              <w:kinsoku w:val="0"/>
              <w:autoSpaceDE w:val="0"/>
              <w:autoSpaceDN w:val="0"/>
              <w:adjustRightInd w:val="0"/>
              <w:snapToGrid w:val="0"/>
              <w:spacing w:before="91"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en-US"/>
              </w:rPr>
              <w:t>选手自行决定</w:t>
            </w:r>
          </w:p>
        </w:tc>
        <w:tc>
          <w:tcPr>
            <w:tcW w:w="1845" w:type="dxa"/>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en-US" w:bidi="ar-SA"/>
              </w:rPr>
            </w:pPr>
          </w:p>
        </w:tc>
      </w:tr>
    </w:tbl>
    <w:p>
      <w:pPr>
        <w:spacing w:line="520" w:lineRule="exact"/>
        <w:ind w:firstLine="602" w:firstLineChars="200"/>
        <w:contextualSpacing/>
        <w:jc w:val="center"/>
        <w:rPr>
          <w:rFonts w:hint="eastAsia" w:ascii="仿宋" w:hAnsi="仿宋" w:eastAsia="仿宋"/>
          <w:sz w:val="32"/>
          <w:szCs w:val="32"/>
        </w:rPr>
      </w:pPr>
      <w:r>
        <w:rPr>
          <w:rFonts w:hint="eastAsia" w:ascii="仿宋" w:hAnsi="仿宋" w:eastAsia="仿宋" w:cs="仿宋"/>
          <w:b/>
          <w:bCs/>
          <w:snapToGrid w:val="0"/>
          <w:color w:val="auto"/>
          <w:kern w:val="0"/>
          <w:sz w:val="30"/>
          <w:szCs w:val="30"/>
          <w:lang w:eastAsia="en-US"/>
        </w:rPr>
        <w:t>赛场提供工具材料列表</w:t>
      </w:r>
    </w:p>
    <w:tbl>
      <w:tblPr>
        <w:tblStyle w:val="5"/>
        <w:tblW w:w="914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966"/>
        <w:gridCol w:w="4577"/>
        <w:gridCol w:w="823"/>
        <w:gridCol w:w="1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50" w:type="dxa"/>
            <w:tcBorders>
              <w:top w:val="single" w:color="000000" w:sz="4" w:space="0"/>
              <w:left w:val="single" w:color="000000" w:sz="4" w:space="0"/>
              <w:bottom w:val="single" w:color="000000" w:sz="4" w:space="0"/>
            </w:tcBorders>
            <w:vAlign w:val="top"/>
          </w:tcPr>
          <w:p>
            <w:pPr>
              <w:widowControl/>
              <w:kinsoku w:val="0"/>
              <w:autoSpaceDE w:val="0"/>
              <w:autoSpaceDN w:val="0"/>
              <w:adjustRightInd w:val="0"/>
              <w:snapToGrid w:val="0"/>
              <w:spacing w:before="191" w:line="229"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4"/>
                <w:kern w:val="0"/>
                <w:sz w:val="20"/>
                <w:szCs w:val="20"/>
                <w:lang w:eastAsia="en-US"/>
              </w:rPr>
              <w:t>序号</w:t>
            </w:r>
          </w:p>
        </w:tc>
        <w:tc>
          <w:tcPr>
            <w:tcW w:w="1966" w:type="dxa"/>
            <w:tcBorders>
              <w:top w:val="single" w:color="000000" w:sz="4" w:space="0"/>
              <w:bottom w:val="single" w:color="000000" w:sz="4" w:space="0"/>
            </w:tcBorders>
            <w:vAlign w:val="top"/>
          </w:tcPr>
          <w:p>
            <w:pPr>
              <w:widowControl/>
              <w:kinsoku w:val="0"/>
              <w:autoSpaceDE w:val="0"/>
              <w:autoSpaceDN w:val="0"/>
              <w:adjustRightInd w:val="0"/>
              <w:snapToGrid w:val="0"/>
              <w:spacing w:before="190" w:line="230"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3"/>
                <w:kern w:val="0"/>
                <w:sz w:val="20"/>
                <w:szCs w:val="20"/>
                <w:lang w:eastAsia="en-US"/>
              </w:rPr>
              <w:t>名</w:t>
            </w:r>
            <w:r>
              <w:rPr>
                <w:rFonts w:hint="eastAsia" w:ascii="仿宋" w:hAnsi="仿宋" w:eastAsia="仿宋" w:cs="仿宋"/>
                <w:snapToGrid w:val="0"/>
                <w:color w:val="000000"/>
                <w:spacing w:val="15"/>
                <w:kern w:val="0"/>
                <w:sz w:val="20"/>
                <w:szCs w:val="20"/>
                <w:lang w:eastAsia="en-US"/>
              </w:rPr>
              <w:t xml:space="preserve"> </w:t>
            </w:r>
            <w:r>
              <w:rPr>
                <w:rFonts w:hint="eastAsia" w:ascii="仿宋" w:hAnsi="仿宋" w:eastAsia="仿宋" w:cs="仿宋"/>
                <w:b/>
                <w:bCs/>
                <w:snapToGrid w:val="0"/>
                <w:color w:val="000000"/>
                <w:spacing w:val="-3"/>
                <w:kern w:val="0"/>
                <w:sz w:val="20"/>
                <w:szCs w:val="20"/>
                <w:lang w:eastAsia="en-US"/>
              </w:rPr>
              <w:t>称</w:t>
            </w:r>
          </w:p>
        </w:tc>
        <w:tc>
          <w:tcPr>
            <w:tcW w:w="4577" w:type="dxa"/>
            <w:tcBorders>
              <w:top w:val="single" w:color="000000" w:sz="4" w:space="0"/>
              <w:bottom w:val="single" w:color="000000" w:sz="4" w:space="0"/>
            </w:tcBorders>
            <w:vAlign w:val="top"/>
          </w:tcPr>
          <w:p>
            <w:pPr>
              <w:widowControl/>
              <w:kinsoku w:val="0"/>
              <w:autoSpaceDE w:val="0"/>
              <w:autoSpaceDN w:val="0"/>
              <w:adjustRightInd w:val="0"/>
              <w:snapToGrid w:val="0"/>
              <w:spacing w:before="190"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2"/>
                <w:kern w:val="0"/>
                <w:sz w:val="20"/>
                <w:szCs w:val="20"/>
                <w:lang w:eastAsia="en-US"/>
              </w:rPr>
              <w:t>规</w:t>
            </w:r>
            <w:r>
              <w:rPr>
                <w:rFonts w:hint="eastAsia" w:ascii="仿宋" w:hAnsi="仿宋" w:eastAsia="仿宋" w:cs="仿宋"/>
                <w:snapToGrid w:val="0"/>
                <w:color w:val="000000"/>
                <w:spacing w:val="15"/>
                <w:kern w:val="0"/>
                <w:sz w:val="20"/>
                <w:szCs w:val="20"/>
                <w:lang w:eastAsia="en-US"/>
              </w:rPr>
              <w:t xml:space="preserve"> </w:t>
            </w:r>
            <w:r>
              <w:rPr>
                <w:rFonts w:hint="eastAsia" w:ascii="仿宋" w:hAnsi="仿宋" w:eastAsia="仿宋" w:cs="仿宋"/>
                <w:b/>
                <w:bCs/>
                <w:snapToGrid w:val="0"/>
                <w:color w:val="000000"/>
                <w:spacing w:val="-2"/>
                <w:kern w:val="0"/>
                <w:sz w:val="20"/>
                <w:szCs w:val="20"/>
                <w:lang w:eastAsia="en-US"/>
              </w:rPr>
              <w:t>格</w:t>
            </w:r>
          </w:p>
        </w:tc>
        <w:tc>
          <w:tcPr>
            <w:tcW w:w="823" w:type="dxa"/>
            <w:tcBorders>
              <w:top w:val="single" w:color="000000" w:sz="4" w:space="0"/>
              <w:bottom w:val="single" w:color="000000" w:sz="4" w:space="0"/>
            </w:tcBorders>
            <w:vAlign w:val="top"/>
          </w:tcPr>
          <w:p>
            <w:pPr>
              <w:widowControl/>
              <w:kinsoku w:val="0"/>
              <w:autoSpaceDE w:val="0"/>
              <w:autoSpaceDN w:val="0"/>
              <w:adjustRightInd w:val="0"/>
              <w:snapToGrid w:val="0"/>
              <w:spacing w:before="190" w:line="228" w:lineRule="auto"/>
              <w:ind w:left="245"/>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3"/>
                <w:kern w:val="0"/>
                <w:sz w:val="20"/>
                <w:szCs w:val="20"/>
                <w:lang w:eastAsia="en-US"/>
              </w:rPr>
              <w:t>数量</w:t>
            </w:r>
          </w:p>
        </w:tc>
        <w:tc>
          <w:tcPr>
            <w:tcW w:w="1025" w:type="dxa"/>
            <w:tcBorders>
              <w:top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before="191" w:line="229" w:lineRule="auto"/>
              <w:ind w:left="276"/>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b/>
                <w:bCs/>
                <w:snapToGrid w:val="0"/>
                <w:color w:val="000000"/>
                <w:spacing w:val="2"/>
                <w:kern w:val="0"/>
                <w:sz w:val="20"/>
                <w:szCs w:val="20"/>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0" w:type="dxa"/>
            <w:tcBorders>
              <w:left w:val="single" w:color="000000" w:sz="4" w:space="0"/>
            </w:tcBorders>
            <w:vAlign w:val="top"/>
          </w:tcPr>
          <w:p>
            <w:pPr>
              <w:kinsoku w:val="0"/>
              <w:autoSpaceDE w:val="0"/>
              <w:autoSpaceDN w:val="0"/>
              <w:adjustRightInd w:val="0"/>
              <w:snapToGrid w:val="0"/>
              <w:spacing w:line="338" w:lineRule="auto"/>
              <w:jc w:val="left"/>
              <w:textAlignment w:val="baseline"/>
              <w:rPr>
                <w:rFonts w:hint="eastAsia" w:ascii="仿宋" w:hAnsi="仿宋" w:eastAsia="仿宋" w:cs="仿宋"/>
                <w:snapToGrid w:val="0"/>
                <w:color w:val="000000"/>
                <w:kern w:val="0"/>
                <w:sz w:val="20"/>
                <w:szCs w:val="20"/>
                <w:lang w:val="en-US" w:eastAsia="en-US" w:bidi="ar-SA"/>
              </w:rPr>
            </w:pPr>
          </w:p>
          <w:p>
            <w:pPr>
              <w:kinsoku w:val="0"/>
              <w:autoSpaceDE w:val="0"/>
              <w:autoSpaceDN w:val="0"/>
              <w:adjustRightInd w:val="0"/>
              <w:snapToGrid w:val="0"/>
              <w:spacing w:line="339" w:lineRule="auto"/>
              <w:jc w:val="left"/>
              <w:textAlignment w:val="baseline"/>
              <w:rPr>
                <w:rFonts w:hint="eastAsia" w:ascii="仿宋" w:hAnsi="仿宋" w:eastAsia="仿宋" w:cs="仿宋"/>
                <w:snapToGrid w:val="0"/>
                <w:color w:val="000000"/>
                <w:kern w:val="0"/>
                <w:sz w:val="20"/>
                <w:szCs w:val="20"/>
                <w:lang w:val="en-US" w:eastAsia="en-US" w:bidi="ar-SA"/>
              </w:rPr>
            </w:pPr>
          </w:p>
          <w:p>
            <w:pPr>
              <w:widowControl/>
              <w:kinsoku w:val="0"/>
              <w:autoSpaceDE w:val="0"/>
              <w:autoSpaceDN w:val="0"/>
              <w:adjustRightInd w:val="0"/>
              <w:snapToGrid w:val="0"/>
              <w:spacing w:before="65" w:line="189" w:lineRule="auto"/>
              <w:ind w:left="328"/>
              <w:jc w:val="left"/>
              <w:textAlignment w:val="baseline"/>
              <w:rPr>
                <w:rFonts w:hint="eastAsia" w:ascii="仿宋" w:hAnsi="仿宋" w:eastAsia="仿宋" w:cs="仿宋"/>
                <w:snapToGrid w:val="0"/>
                <w:color w:val="000000"/>
                <w:kern w:val="0"/>
                <w:sz w:val="20"/>
                <w:szCs w:val="20"/>
                <w:lang w:eastAsia="zh-CN"/>
              </w:rPr>
            </w:pPr>
            <w:r>
              <w:rPr>
                <w:rFonts w:hint="eastAsia" w:ascii="仿宋" w:hAnsi="仿宋" w:eastAsia="仿宋" w:cs="仿宋"/>
                <w:snapToGrid w:val="0"/>
                <w:color w:val="000000"/>
                <w:kern w:val="0"/>
                <w:sz w:val="20"/>
                <w:szCs w:val="20"/>
                <w:lang w:val="en-US" w:eastAsia="zh-CN"/>
              </w:rPr>
              <w:t>1</w:t>
            </w:r>
          </w:p>
        </w:tc>
        <w:tc>
          <w:tcPr>
            <w:tcW w:w="1966" w:type="dxa"/>
            <w:vAlign w:val="top"/>
          </w:tcPr>
          <w:p>
            <w:pPr>
              <w:kinsoku w:val="0"/>
              <w:autoSpaceDE w:val="0"/>
              <w:autoSpaceDN w:val="0"/>
              <w:adjustRightInd w:val="0"/>
              <w:snapToGrid w:val="0"/>
              <w:spacing w:line="322" w:lineRule="auto"/>
              <w:jc w:val="left"/>
              <w:textAlignment w:val="baseline"/>
              <w:rPr>
                <w:rFonts w:hint="eastAsia" w:ascii="仿宋" w:hAnsi="仿宋" w:eastAsia="仿宋" w:cs="仿宋"/>
                <w:snapToGrid w:val="0"/>
                <w:color w:val="000000"/>
                <w:kern w:val="0"/>
                <w:sz w:val="20"/>
                <w:szCs w:val="20"/>
                <w:lang w:val="en-US" w:eastAsia="en-US" w:bidi="ar-SA"/>
              </w:rPr>
            </w:pPr>
          </w:p>
          <w:p>
            <w:pPr>
              <w:kinsoku w:val="0"/>
              <w:autoSpaceDE w:val="0"/>
              <w:autoSpaceDN w:val="0"/>
              <w:adjustRightInd w:val="0"/>
              <w:snapToGrid w:val="0"/>
              <w:spacing w:line="322" w:lineRule="auto"/>
              <w:jc w:val="left"/>
              <w:textAlignment w:val="baseline"/>
              <w:rPr>
                <w:rFonts w:hint="eastAsia" w:ascii="仿宋" w:hAnsi="仿宋" w:eastAsia="仿宋" w:cs="仿宋"/>
                <w:snapToGrid w:val="0"/>
                <w:color w:val="000000"/>
                <w:kern w:val="0"/>
                <w:sz w:val="20"/>
                <w:szCs w:val="20"/>
                <w:lang w:val="en-US" w:eastAsia="en-US" w:bidi="ar-SA"/>
              </w:rPr>
            </w:pPr>
          </w:p>
          <w:p>
            <w:pPr>
              <w:widowControl/>
              <w:kinsoku w:val="0"/>
              <w:autoSpaceDE w:val="0"/>
              <w:autoSpaceDN w:val="0"/>
              <w:adjustRightInd w:val="0"/>
              <w:snapToGrid w:val="0"/>
              <w:spacing w:before="65" w:line="228" w:lineRule="auto"/>
              <w:ind w:left="459"/>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zh-CN"/>
              </w:rPr>
              <w:t>彩色</w:t>
            </w:r>
            <w:r>
              <w:rPr>
                <w:rFonts w:hint="eastAsia" w:ascii="仿宋" w:hAnsi="仿宋" w:eastAsia="仿宋" w:cs="仿宋"/>
                <w:snapToGrid w:val="0"/>
                <w:color w:val="000000"/>
                <w:spacing w:val="8"/>
                <w:kern w:val="0"/>
                <w:sz w:val="20"/>
                <w:szCs w:val="20"/>
                <w:lang w:eastAsia="en-US"/>
              </w:rPr>
              <w:t>多孔砖</w:t>
            </w:r>
          </w:p>
        </w:tc>
        <w:tc>
          <w:tcPr>
            <w:tcW w:w="4577" w:type="dxa"/>
            <w:tcBorders>
              <w:bottom w:val="single" w:color="000000" w:sz="4" w:space="0"/>
            </w:tcBorders>
            <w:vAlign w:val="top"/>
          </w:tcPr>
          <w:p>
            <w:pPr>
              <w:bidi w:val="0"/>
              <w:jc w:val="center"/>
              <w:rPr>
                <w:rFonts w:hint="eastAsia" w:ascii="仿宋" w:hAnsi="仿宋" w:eastAsia="仿宋" w:cs="仿宋"/>
                <w:sz w:val="20"/>
                <w:szCs w:val="20"/>
                <w:lang w:eastAsia="zh-CN"/>
              </w:rPr>
            </w:pPr>
            <w:r>
              <w:rPr>
                <w:rFonts w:hint="eastAsia" w:ascii="仿宋" w:hAnsi="仿宋" w:eastAsia="仿宋" w:cs="仿宋"/>
                <w:sz w:val="20"/>
                <w:szCs w:val="20"/>
                <w:lang w:eastAsia="en-US"/>
              </w:rPr>
              <w:t>240mmx115mmx53mm，材质为新型环保彩色水泥，工艺为手工制作，分别制作为</w:t>
            </w:r>
            <w:r>
              <w:rPr>
                <w:rFonts w:hint="eastAsia" w:ascii="仿宋" w:hAnsi="仿宋" w:eastAsia="仿宋" w:cs="仿宋"/>
                <w:sz w:val="20"/>
                <w:szCs w:val="20"/>
                <w:lang w:eastAsia="zh-CN"/>
              </w:rPr>
              <w:t>白、</w:t>
            </w:r>
            <w:r>
              <w:rPr>
                <w:rFonts w:hint="eastAsia" w:ascii="仿宋" w:hAnsi="仿宋" w:eastAsia="仿宋" w:cs="仿宋"/>
                <w:sz w:val="20"/>
                <w:szCs w:val="20"/>
                <w:lang w:eastAsia="en-US"/>
              </w:rPr>
              <w:t>黄</w:t>
            </w:r>
            <w:r>
              <w:rPr>
                <w:rFonts w:hint="eastAsia" w:ascii="仿宋" w:hAnsi="仿宋" w:eastAsia="仿宋" w:cs="仿宋"/>
                <w:sz w:val="20"/>
                <w:szCs w:val="20"/>
                <w:lang w:eastAsia="zh-CN"/>
              </w:rPr>
              <w:t>、</w:t>
            </w:r>
            <w:r>
              <w:rPr>
                <w:rFonts w:hint="eastAsia" w:ascii="仿宋" w:hAnsi="仿宋" w:eastAsia="仿宋" w:cs="仿宋"/>
                <w:sz w:val="20"/>
                <w:szCs w:val="20"/>
                <w:lang w:eastAsia="en-US"/>
              </w:rPr>
              <w:t>红</w:t>
            </w:r>
            <w:r>
              <w:rPr>
                <w:rFonts w:hint="eastAsia" w:ascii="仿宋" w:hAnsi="仿宋" w:eastAsia="仿宋" w:cs="仿宋"/>
                <w:sz w:val="20"/>
                <w:szCs w:val="20"/>
                <w:lang w:eastAsia="zh-CN"/>
              </w:rPr>
              <w:t>、</w:t>
            </w:r>
            <w:r>
              <w:rPr>
                <w:rFonts w:hint="eastAsia" w:ascii="仿宋" w:hAnsi="仿宋" w:eastAsia="仿宋" w:cs="仿宋"/>
                <w:sz w:val="20"/>
                <w:szCs w:val="20"/>
                <w:lang w:eastAsia="en-US"/>
              </w:rPr>
              <w:t>绿</w:t>
            </w:r>
            <w:r>
              <w:rPr>
                <w:rFonts w:hint="eastAsia" w:ascii="仿宋" w:hAnsi="仿宋" w:eastAsia="仿宋" w:cs="仿宋"/>
                <w:sz w:val="20"/>
                <w:szCs w:val="20"/>
                <w:lang w:eastAsia="zh-CN"/>
              </w:rPr>
              <w:t>四</w:t>
            </w:r>
            <w:r>
              <w:rPr>
                <w:rFonts w:hint="eastAsia" w:ascii="仿宋" w:hAnsi="仿宋" w:eastAsia="仿宋" w:cs="仿宋"/>
                <w:sz w:val="20"/>
                <w:szCs w:val="20"/>
                <w:lang w:eastAsia="en-US"/>
              </w:rPr>
              <w:t>个颜色;材料满足国标标准</w:t>
            </w:r>
            <w:r>
              <w:rPr>
                <w:rFonts w:hint="eastAsia" w:ascii="仿宋" w:hAnsi="仿宋" w:eastAsia="仿宋" w:cs="仿宋"/>
                <w:sz w:val="20"/>
                <w:szCs w:val="20"/>
                <w:lang w:eastAsia="zh-CN"/>
              </w:rPr>
              <w:t>；</w:t>
            </w:r>
            <w:r>
              <w:rPr>
                <w:rFonts w:hint="eastAsia" w:ascii="仿宋" w:hAnsi="仿宋" w:eastAsia="仿宋" w:cs="仿宋"/>
                <w:sz w:val="20"/>
                <w:szCs w:val="20"/>
                <w:lang w:eastAsia="en-US"/>
              </w:rPr>
              <w:t>多孔砖的长度宽度尺寸无误差，厚度尺寸允许误差在2mm内，抗压强度在38度以上，吸水率在11%以上</w:t>
            </w:r>
            <w:r>
              <w:rPr>
                <w:rFonts w:hint="eastAsia" w:ascii="仿宋" w:hAnsi="仿宋" w:eastAsia="仿宋" w:cs="仿宋"/>
                <w:sz w:val="20"/>
                <w:szCs w:val="20"/>
                <w:lang w:eastAsia="zh-CN"/>
              </w:rPr>
              <w:t>。</w:t>
            </w:r>
          </w:p>
        </w:tc>
        <w:tc>
          <w:tcPr>
            <w:tcW w:w="823" w:type="dxa"/>
            <w:vAlign w:val="top"/>
          </w:tcPr>
          <w:p>
            <w:pPr>
              <w:kinsoku w:val="0"/>
              <w:autoSpaceDE w:val="0"/>
              <w:autoSpaceDN w:val="0"/>
              <w:adjustRightInd w:val="0"/>
              <w:snapToGrid w:val="0"/>
              <w:spacing w:line="322" w:lineRule="auto"/>
              <w:jc w:val="left"/>
              <w:textAlignment w:val="baseline"/>
              <w:rPr>
                <w:rFonts w:hint="eastAsia" w:ascii="仿宋" w:hAnsi="仿宋" w:eastAsia="仿宋" w:cs="仿宋"/>
                <w:snapToGrid w:val="0"/>
                <w:color w:val="000000"/>
                <w:kern w:val="0"/>
                <w:sz w:val="20"/>
                <w:szCs w:val="20"/>
                <w:lang w:val="en-US" w:eastAsia="en-US" w:bidi="ar-SA"/>
              </w:rPr>
            </w:pPr>
          </w:p>
          <w:p>
            <w:pPr>
              <w:kinsoku w:val="0"/>
              <w:autoSpaceDE w:val="0"/>
              <w:autoSpaceDN w:val="0"/>
              <w:adjustRightInd w:val="0"/>
              <w:snapToGrid w:val="0"/>
              <w:spacing w:line="322" w:lineRule="auto"/>
              <w:jc w:val="left"/>
              <w:textAlignment w:val="baseline"/>
              <w:rPr>
                <w:rFonts w:hint="eastAsia" w:ascii="仿宋" w:hAnsi="仿宋" w:eastAsia="仿宋" w:cs="仿宋"/>
                <w:snapToGrid w:val="0"/>
                <w:color w:val="000000"/>
                <w:kern w:val="0"/>
                <w:sz w:val="20"/>
                <w:szCs w:val="20"/>
                <w:lang w:val="en-US" w:eastAsia="en-US" w:bidi="ar-SA"/>
              </w:rPr>
            </w:pPr>
          </w:p>
          <w:p>
            <w:pPr>
              <w:widowControl/>
              <w:kinsoku w:val="0"/>
              <w:autoSpaceDE w:val="0"/>
              <w:autoSpaceDN w:val="0"/>
              <w:adjustRightInd w:val="0"/>
              <w:snapToGrid w:val="0"/>
              <w:spacing w:before="65" w:line="228" w:lineRule="auto"/>
              <w:ind w:left="87"/>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50" w:type="dxa"/>
            <w:tcBorders>
              <w:left w:val="single" w:color="000000" w:sz="4" w:space="0"/>
            </w:tcBorders>
            <w:vAlign w:val="top"/>
          </w:tcPr>
          <w:p>
            <w:pPr>
              <w:widowControl/>
              <w:kinsoku w:val="0"/>
              <w:autoSpaceDE w:val="0"/>
              <w:autoSpaceDN w:val="0"/>
              <w:adjustRightInd w:val="0"/>
              <w:snapToGrid w:val="0"/>
              <w:spacing w:before="142" w:line="189" w:lineRule="auto"/>
              <w:ind w:left="323"/>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w:t>
            </w:r>
          </w:p>
        </w:tc>
        <w:tc>
          <w:tcPr>
            <w:tcW w:w="1966" w:type="dxa"/>
            <w:vAlign w:val="top"/>
          </w:tcPr>
          <w:p>
            <w:pPr>
              <w:widowControl/>
              <w:kinsoku w:val="0"/>
              <w:autoSpaceDE w:val="0"/>
              <w:autoSpaceDN w:val="0"/>
              <w:adjustRightInd w:val="0"/>
              <w:snapToGrid w:val="0"/>
              <w:spacing w:before="109" w:line="227" w:lineRule="auto"/>
              <w:ind w:left="353"/>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8"/>
                <w:kern w:val="0"/>
                <w:sz w:val="20"/>
                <w:szCs w:val="20"/>
                <w:lang w:eastAsia="zh-CN"/>
              </w:rPr>
              <w:t>预制</w:t>
            </w:r>
            <w:r>
              <w:rPr>
                <w:rFonts w:hint="eastAsia" w:ascii="仿宋" w:hAnsi="仿宋" w:eastAsia="仿宋" w:cs="仿宋"/>
                <w:snapToGrid w:val="0"/>
                <w:color w:val="000000"/>
                <w:spacing w:val="8"/>
                <w:kern w:val="0"/>
                <w:sz w:val="20"/>
                <w:szCs w:val="20"/>
                <w:lang w:eastAsia="en-US"/>
              </w:rPr>
              <w:t>砌筑砂浆</w:t>
            </w:r>
          </w:p>
        </w:tc>
        <w:tc>
          <w:tcPr>
            <w:tcW w:w="4577" w:type="dxa"/>
            <w:tcBorders>
              <w:top w:val="single" w:color="000000" w:sz="4" w:space="0"/>
            </w:tcBorders>
            <w:vAlign w:val="top"/>
          </w:tcPr>
          <w:p>
            <w:pPr>
              <w:bidi w:val="0"/>
              <w:jc w:val="center"/>
              <w:rPr>
                <w:rFonts w:hint="eastAsia" w:ascii="仿宋" w:hAnsi="仿宋" w:eastAsia="仿宋" w:cs="仿宋"/>
                <w:sz w:val="20"/>
                <w:szCs w:val="20"/>
                <w:lang w:eastAsia="en-US"/>
              </w:rPr>
            </w:pPr>
          </w:p>
        </w:tc>
        <w:tc>
          <w:tcPr>
            <w:tcW w:w="823" w:type="dxa"/>
            <w:vAlign w:val="top"/>
          </w:tcPr>
          <w:p>
            <w:pPr>
              <w:widowControl/>
              <w:kinsoku w:val="0"/>
              <w:autoSpaceDE w:val="0"/>
              <w:autoSpaceDN w:val="0"/>
              <w:adjustRightInd w:val="0"/>
              <w:snapToGrid w:val="0"/>
              <w:spacing w:before="109" w:line="237" w:lineRule="auto"/>
              <w:ind w:left="153"/>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8" w:line="187" w:lineRule="auto"/>
              <w:ind w:left="328"/>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3</w:t>
            </w:r>
          </w:p>
        </w:tc>
        <w:tc>
          <w:tcPr>
            <w:tcW w:w="1966" w:type="dxa"/>
            <w:vAlign w:val="top"/>
          </w:tcPr>
          <w:p>
            <w:pPr>
              <w:widowControl/>
              <w:kinsoku w:val="0"/>
              <w:autoSpaceDE w:val="0"/>
              <w:autoSpaceDN w:val="0"/>
              <w:adjustRightInd w:val="0"/>
              <w:snapToGrid w:val="0"/>
              <w:spacing w:before="11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7"/>
                <w:kern w:val="0"/>
                <w:sz w:val="20"/>
                <w:szCs w:val="20"/>
                <w:lang w:eastAsia="en-US"/>
              </w:rPr>
              <w:t>垃圾桶</w:t>
            </w:r>
          </w:p>
        </w:tc>
        <w:tc>
          <w:tcPr>
            <w:tcW w:w="4577" w:type="dxa"/>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240L</w:t>
            </w:r>
          </w:p>
        </w:tc>
        <w:tc>
          <w:tcPr>
            <w:tcW w:w="823" w:type="dxa"/>
            <w:vAlign w:val="top"/>
          </w:tcPr>
          <w:p>
            <w:pPr>
              <w:widowControl/>
              <w:kinsoku w:val="0"/>
              <w:autoSpaceDE w:val="0"/>
              <w:autoSpaceDN w:val="0"/>
              <w:adjustRightInd w:val="0"/>
              <w:snapToGrid w:val="0"/>
              <w:spacing w:before="112" w:line="228" w:lineRule="auto"/>
              <w:ind w:left="248"/>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widowControl/>
              <w:kinsoku w:val="0"/>
              <w:autoSpaceDE w:val="0"/>
              <w:autoSpaceDN w:val="0"/>
              <w:adjustRightInd w:val="0"/>
              <w:snapToGrid w:val="0"/>
              <w:spacing w:before="113" w:line="230" w:lineRule="auto"/>
              <w:ind w:left="273"/>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4"/>
                <w:kern w:val="0"/>
                <w:sz w:val="20"/>
                <w:szCs w:val="20"/>
                <w:lang w:eastAsia="en-US"/>
              </w:rPr>
              <w:t>加厚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5" w:line="189" w:lineRule="auto"/>
              <w:ind w:left="326"/>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4</w:t>
            </w:r>
          </w:p>
        </w:tc>
        <w:tc>
          <w:tcPr>
            <w:tcW w:w="1966" w:type="dxa"/>
            <w:vAlign w:val="top"/>
          </w:tcPr>
          <w:p>
            <w:pPr>
              <w:widowControl/>
              <w:kinsoku w:val="0"/>
              <w:autoSpaceDE w:val="0"/>
              <w:autoSpaceDN w:val="0"/>
              <w:adjustRightInd w:val="0"/>
              <w:snapToGrid w:val="0"/>
              <w:spacing w:before="112" w:line="228" w:lineRule="auto"/>
              <w:jc w:val="center"/>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水桶</w:t>
            </w:r>
          </w:p>
        </w:tc>
        <w:tc>
          <w:tcPr>
            <w:tcW w:w="4577" w:type="dxa"/>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val="en-US" w:eastAsia="zh-CN"/>
              </w:rPr>
              <w:t>8</w:t>
            </w:r>
            <w:r>
              <w:rPr>
                <w:rFonts w:hint="eastAsia" w:ascii="仿宋" w:hAnsi="仿宋" w:eastAsia="仿宋" w:cs="仿宋"/>
                <w:sz w:val="20"/>
                <w:szCs w:val="20"/>
                <w:lang w:eastAsia="en-US"/>
              </w:rPr>
              <w:t>0L</w:t>
            </w:r>
          </w:p>
        </w:tc>
        <w:tc>
          <w:tcPr>
            <w:tcW w:w="823" w:type="dxa"/>
            <w:vAlign w:val="top"/>
          </w:tcPr>
          <w:p>
            <w:pPr>
              <w:widowControl/>
              <w:kinsoku w:val="0"/>
              <w:autoSpaceDE w:val="0"/>
              <w:autoSpaceDN w:val="0"/>
              <w:adjustRightInd w:val="0"/>
              <w:snapToGrid w:val="0"/>
              <w:spacing w:before="112" w:line="228" w:lineRule="auto"/>
              <w:ind w:left="248"/>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widowControl/>
              <w:kinsoku w:val="0"/>
              <w:autoSpaceDE w:val="0"/>
              <w:autoSpaceDN w:val="0"/>
              <w:adjustRightInd w:val="0"/>
              <w:snapToGrid w:val="0"/>
              <w:spacing w:before="112" w:line="228" w:lineRule="auto"/>
              <w:ind w:left="170"/>
              <w:jc w:val="left"/>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6"/>
                <w:kern w:val="0"/>
                <w:sz w:val="20"/>
                <w:szCs w:val="20"/>
                <w:lang w:eastAsia="en-US"/>
              </w:rPr>
              <w:t>特厚款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7" w:line="187" w:lineRule="auto"/>
              <w:ind w:left="329"/>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5</w:t>
            </w:r>
          </w:p>
        </w:tc>
        <w:tc>
          <w:tcPr>
            <w:tcW w:w="1966" w:type="dxa"/>
            <w:vAlign w:val="top"/>
          </w:tcPr>
          <w:p>
            <w:pPr>
              <w:widowControl/>
              <w:kinsoku w:val="0"/>
              <w:autoSpaceDE w:val="0"/>
              <w:autoSpaceDN w:val="0"/>
              <w:adjustRightInd w:val="0"/>
              <w:snapToGrid w:val="0"/>
              <w:spacing w:before="111" w:line="228" w:lineRule="auto"/>
              <w:ind w:left="776"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3"/>
                <w:kern w:val="0"/>
                <w:sz w:val="20"/>
                <w:szCs w:val="20"/>
                <w:lang w:eastAsia="en-US"/>
              </w:rPr>
              <w:t>灰桶</w:t>
            </w:r>
          </w:p>
        </w:tc>
        <w:tc>
          <w:tcPr>
            <w:tcW w:w="4577" w:type="dxa"/>
            <w:vAlign w:val="center"/>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15</w:t>
            </w:r>
            <w:r>
              <w:rPr>
                <w:rFonts w:hint="eastAsia" w:ascii="仿宋" w:hAnsi="仿宋" w:eastAsia="仿宋" w:cs="仿宋"/>
                <w:sz w:val="20"/>
                <w:szCs w:val="20"/>
                <w:lang w:val="en-US" w:eastAsia="zh-CN"/>
              </w:rPr>
              <w:t>0mm</w:t>
            </w:r>
            <w:r>
              <w:rPr>
                <w:rFonts w:hint="eastAsia" w:ascii="仿宋" w:hAnsi="仿宋" w:eastAsia="仿宋" w:cs="仿宋"/>
                <w:sz w:val="20"/>
                <w:szCs w:val="20"/>
                <w:lang w:eastAsia="en-US"/>
              </w:rPr>
              <w:t>高</w:t>
            </w:r>
          </w:p>
        </w:tc>
        <w:tc>
          <w:tcPr>
            <w:tcW w:w="823" w:type="dxa"/>
            <w:vAlign w:val="top"/>
          </w:tcPr>
          <w:p>
            <w:pPr>
              <w:widowControl/>
              <w:kinsoku w:val="0"/>
              <w:autoSpaceDE w:val="0"/>
              <w:autoSpaceDN w:val="0"/>
              <w:adjustRightInd w:val="0"/>
              <w:snapToGrid w:val="0"/>
              <w:spacing w:before="111" w:line="228" w:lineRule="auto"/>
              <w:ind w:left="193"/>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89" w:lineRule="auto"/>
              <w:ind w:left="325"/>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6</w:t>
            </w:r>
          </w:p>
        </w:tc>
        <w:tc>
          <w:tcPr>
            <w:tcW w:w="1966" w:type="dxa"/>
            <w:vAlign w:val="top"/>
          </w:tcPr>
          <w:p>
            <w:pPr>
              <w:widowControl/>
              <w:kinsoku w:val="0"/>
              <w:autoSpaceDE w:val="0"/>
              <w:autoSpaceDN w:val="0"/>
              <w:adjustRightInd w:val="0"/>
              <w:snapToGrid w:val="0"/>
              <w:spacing w:before="113" w:line="229" w:lineRule="auto"/>
              <w:ind w:left="773"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5"/>
                <w:kern w:val="0"/>
                <w:sz w:val="20"/>
                <w:szCs w:val="20"/>
                <w:lang w:eastAsia="en-US"/>
              </w:rPr>
              <w:t>铁锨</w:t>
            </w:r>
          </w:p>
        </w:tc>
        <w:tc>
          <w:tcPr>
            <w:tcW w:w="4577" w:type="dxa"/>
            <w:vAlign w:val="center"/>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常规</w:t>
            </w:r>
          </w:p>
        </w:tc>
        <w:tc>
          <w:tcPr>
            <w:tcW w:w="823" w:type="dxa"/>
            <w:vAlign w:val="top"/>
          </w:tcPr>
          <w:p>
            <w:pPr>
              <w:widowControl/>
              <w:kinsoku w:val="0"/>
              <w:autoSpaceDE w:val="0"/>
              <w:autoSpaceDN w:val="0"/>
              <w:adjustRightInd w:val="0"/>
              <w:snapToGrid w:val="0"/>
              <w:spacing w:before="111" w:line="228" w:lineRule="auto"/>
              <w:ind w:left="248"/>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6" w:line="189" w:lineRule="auto"/>
              <w:ind w:left="325"/>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7</w:t>
            </w:r>
          </w:p>
        </w:tc>
        <w:tc>
          <w:tcPr>
            <w:tcW w:w="1966" w:type="dxa"/>
            <w:vAlign w:val="top"/>
          </w:tcPr>
          <w:p>
            <w:pPr>
              <w:widowControl/>
              <w:kinsoku w:val="0"/>
              <w:autoSpaceDE w:val="0"/>
              <w:autoSpaceDN w:val="0"/>
              <w:adjustRightInd w:val="0"/>
              <w:snapToGrid w:val="0"/>
              <w:spacing w:before="112" w:line="229" w:lineRule="auto"/>
              <w:jc w:val="center"/>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3"/>
                <w:kern w:val="0"/>
                <w:sz w:val="20"/>
                <w:szCs w:val="20"/>
                <w:lang w:eastAsia="en-US"/>
              </w:rPr>
              <w:t>扫把</w:t>
            </w:r>
          </w:p>
        </w:tc>
        <w:tc>
          <w:tcPr>
            <w:tcW w:w="4577" w:type="dxa"/>
            <w:vAlign w:val="center"/>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常规</w:t>
            </w:r>
          </w:p>
        </w:tc>
        <w:tc>
          <w:tcPr>
            <w:tcW w:w="823" w:type="dxa"/>
            <w:vAlign w:val="top"/>
          </w:tcPr>
          <w:p>
            <w:pPr>
              <w:widowControl/>
              <w:kinsoku w:val="0"/>
              <w:autoSpaceDE w:val="0"/>
              <w:autoSpaceDN w:val="0"/>
              <w:adjustRightInd w:val="0"/>
              <w:snapToGrid w:val="0"/>
              <w:spacing w:before="113" w:line="230" w:lineRule="auto"/>
              <w:ind w:left="248"/>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90" w:lineRule="auto"/>
              <w:ind w:left="289"/>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8</w:t>
            </w:r>
          </w:p>
        </w:tc>
        <w:tc>
          <w:tcPr>
            <w:tcW w:w="1966" w:type="dxa"/>
            <w:vAlign w:val="top"/>
          </w:tcPr>
          <w:p>
            <w:pPr>
              <w:widowControl/>
              <w:kinsoku w:val="0"/>
              <w:autoSpaceDE w:val="0"/>
              <w:autoSpaceDN w:val="0"/>
              <w:adjustRightInd w:val="0"/>
              <w:snapToGrid w:val="0"/>
              <w:spacing w:before="111" w:line="228" w:lineRule="auto"/>
              <w:ind w:left="671"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6"/>
                <w:kern w:val="0"/>
                <w:sz w:val="20"/>
                <w:szCs w:val="20"/>
                <w:lang w:eastAsia="en-US"/>
              </w:rPr>
              <w:t>放样纸</w:t>
            </w:r>
          </w:p>
        </w:tc>
        <w:tc>
          <w:tcPr>
            <w:tcW w:w="4577" w:type="dxa"/>
            <w:vAlign w:val="center"/>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A0</w:t>
            </w:r>
          </w:p>
        </w:tc>
        <w:tc>
          <w:tcPr>
            <w:tcW w:w="823" w:type="dxa"/>
            <w:vAlign w:val="top"/>
          </w:tcPr>
          <w:p>
            <w:pPr>
              <w:widowControl/>
              <w:kinsoku w:val="0"/>
              <w:autoSpaceDE w:val="0"/>
              <w:autoSpaceDN w:val="0"/>
              <w:adjustRightInd w:val="0"/>
              <w:snapToGrid w:val="0"/>
              <w:spacing w:before="112" w:line="230" w:lineRule="auto"/>
              <w:ind w:left="195"/>
              <w:jc w:val="left"/>
              <w:textAlignment w:val="baseline"/>
              <w:rPr>
                <w:rFonts w:hint="eastAsia" w:ascii="仿宋" w:hAnsi="仿宋" w:eastAsia="仿宋" w:cs="仿宋"/>
                <w:snapToGrid w:val="0"/>
                <w:color w:val="000000"/>
                <w:kern w:val="0"/>
                <w:sz w:val="20"/>
                <w:szCs w:val="20"/>
                <w:lang w:eastAsia="en-US"/>
              </w:rPr>
            </w:pPr>
          </w:p>
        </w:tc>
        <w:tc>
          <w:tcPr>
            <w:tcW w:w="1025" w:type="dxa"/>
            <w:tcBorders>
              <w:right w:val="single" w:color="000000" w:sz="4" w:space="0"/>
            </w:tcBorders>
            <w:vAlign w:val="top"/>
          </w:tcPr>
          <w:p>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lang w:val="en-US" w:eastAsia="zh-CN" w:bidi="ar-SA"/>
              </w:rPr>
              <w:t>根据参赛选手数量确定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89"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9</w:t>
            </w:r>
          </w:p>
        </w:tc>
        <w:tc>
          <w:tcPr>
            <w:tcW w:w="1966" w:type="dxa"/>
            <w:vAlign w:val="top"/>
          </w:tcPr>
          <w:p>
            <w:pPr>
              <w:widowControl/>
              <w:kinsoku w:val="0"/>
              <w:autoSpaceDE w:val="0"/>
              <w:autoSpaceDN w:val="0"/>
              <w:adjustRightInd w:val="0"/>
              <w:snapToGrid w:val="0"/>
              <w:spacing w:before="111" w:line="228" w:lineRule="auto"/>
              <w:jc w:val="center"/>
              <w:textAlignment w:val="baseline"/>
              <w:rPr>
                <w:rFonts w:hint="eastAsia" w:ascii="仿宋" w:hAnsi="仿宋" w:eastAsia="仿宋" w:cs="仿宋"/>
                <w:snapToGrid w:val="0"/>
                <w:color w:val="000000"/>
                <w:spacing w:val="6"/>
                <w:kern w:val="0"/>
                <w:sz w:val="20"/>
                <w:szCs w:val="20"/>
                <w:lang w:eastAsia="en-US"/>
              </w:rPr>
            </w:pPr>
            <w:r>
              <w:rPr>
                <w:rFonts w:hint="eastAsia" w:ascii="仿宋" w:hAnsi="仿宋" w:eastAsia="仿宋" w:cs="仿宋"/>
                <w:snapToGrid w:val="0"/>
                <w:color w:val="000000"/>
                <w:spacing w:val="6"/>
                <w:kern w:val="0"/>
                <w:sz w:val="20"/>
                <w:szCs w:val="20"/>
                <w:lang w:eastAsia="en-US"/>
              </w:rPr>
              <w:t>胶管</w:t>
            </w:r>
          </w:p>
        </w:tc>
        <w:tc>
          <w:tcPr>
            <w:tcW w:w="4577" w:type="dxa"/>
            <w:vAlign w:val="top"/>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4分管</w:t>
            </w:r>
          </w:p>
        </w:tc>
        <w:tc>
          <w:tcPr>
            <w:tcW w:w="823" w:type="dxa"/>
            <w:vAlign w:val="top"/>
          </w:tcPr>
          <w:p>
            <w:pPr>
              <w:widowControl/>
              <w:kinsoku w:val="0"/>
              <w:autoSpaceDE w:val="0"/>
              <w:autoSpaceDN w:val="0"/>
              <w:adjustRightInd w:val="0"/>
              <w:snapToGrid w:val="0"/>
              <w:spacing w:before="112" w:line="230" w:lineRule="auto"/>
              <w:jc w:val="center"/>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1卷</w:t>
            </w:r>
          </w:p>
        </w:tc>
        <w:tc>
          <w:tcPr>
            <w:tcW w:w="1025" w:type="dxa"/>
            <w:tcBorders>
              <w:right w:val="single" w:color="000000" w:sz="4" w:space="0"/>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工位接水用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89"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10</w:t>
            </w:r>
          </w:p>
        </w:tc>
        <w:tc>
          <w:tcPr>
            <w:tcW w:w="1966" w:type="dxa"/>
            <w:vAlign w:val="top"/>
          </w:tcPr>
          <w:p>
            <w:pPr>
              <w:widowControl/>
              <w:kinsoku w:val="0"/>
              <w:autoSpaceDE w:val="0"/>
              <w:autoSpaceDN w:val="0"/>
              <w:adjustRightInd w:val="0"/>
              <w:snapToGrid w:val="0"/>
              <w:spacing w:before="113" w:line="228" w:lineRule="auto"/>
              <w:ind w:left="250"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8"/>
                <w:kern w:val="0"/>
                <w:sz w:val="20"/>
                <w:szCs w:val="20"/>
                <w:lang w:eastAsia="en-US"/>
              </w:rPr>
              <w:t>抽签箱及乒乓球</w:t>
            </w:r>
          </w:p>
        </w:tc>
        <w:tc>
          <w:tcPr>
            <w:tcW w:w="4577" w:type="dxa"/>
            <w:vAlign w:val="top"/>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40个球及抽签箱</w:t>
            </w:r>
          </w:p>
        </w:tc>
        <w:tc>
          <w:tcPr>
            <w:tcW w:w="823" w:type="dxa"/>
            <w:vAlign w:val="top"/>
          </w:tcPr>
          <w:p>
            <w:pPr>
              <w:widowControl/>
              <w:kinsoku w:val="0"/>
              <w:autoSpaceDE w:val="0"/>
              <w:autoSpaceDN w:val="0"/>
              <w:adjustRightInd w:val="0"/>
              <w:snapToGrid w:val="0"/>
              <w:spacing w:before="111" w:line="230" w:lineRule="auto"/>
              <w:ind w:left="248"/>
              <w:jc w:val="left"/>
              <w:textAlignment w:val="baseline"/>
              <w:rPr>
                <w:rFonts w:hint="eastAsia" w:ascii="仿宋" w:hAnsi="仿宋" w:eastAsia="仿宋" w:cs="仿宋"/>
                <w:snapToGrid w:val="0"/>
                <w:color w:val="000000"/>
                <w:kern w:val="0"/>
                <w:sz w:val="20"/>
                <w:szCs w:val="20"/>
                <w:lang w:eastAsia="en-US"/>
              </w:rPr>
            </w:pPr>
          </w:p>
        </w:tc>
        <w:tc>
          <w:tcPr>
            <w:tcW w:w="1025" w:type="dxa"/>
            <w:vMerge w:val="restart"/>
            <w:tcBorders>
              <w:right w:val="single" w:color="000000" w:sz="4" w:space="0"/>
            </w:tcBorders>
            <w:vAlign w:val="center"/>
          </w:tcPr>
          <w:p>
            <w:p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裁判员评分使用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90"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11</w:t>
            </w:r>
          </w:p>
        </w:tc>
        <w:tc>
          <w:tcPr>
            <w:tcW w:w="1966" w:type="dxa"/>
            <w:vAlign w:val="top"/>
          </w:tcPr>
          <w:p>
            <w:pPr>
              <w:widowControl/>
              <w:kinsoku w:val="0"/>
              <w:autoSpaceDE w:val="0"/>
              <w:autoSpaceDN w:val="0"/>
              <w:adjustRightInd w:val="0"/>
              <w:snapToGrid w:val="0"/>
              <w:spacing w:before="112" w:line="227" w:lineRule="auto"/>
              <w:ind w:left="359"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7"/>
                <w:kern w:val="0"/>
                <w:sz w:val="20"/>
                <w:szCs w:val="20"/>
                <w:lang w:eastAsia="en-US"/>
              </w:rPr>
              <w:t>西德宝水平尺</w:t>
            </w:r>
          </w:p>
        </w:tc>
        <w:tc>
          <w:tcPr>
            <w:tcW w:w="4577" w:type="dxa"/>
            <w:vAlign w:val="top"/>
          </w:tcPr>
          <w:p>
            <w:pPr>
              <w:bidi w:val="0"/>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en-US"/>
              </w:rPr>
              <w:t>一套包括长</w:t>
            </w:r>
            <w:r>
              <w:rPr>
                <w:rFonts w:hint="eastAsia" w:ascii="仿宋" w:hAnsi="仿宋" w:eastAsia="仿宋" w:cs="仿宋"/>
                <w:sz w:val="20"/>
                <w:szCs w:val="20"/>
                <w:lang w:val="en-US" w:eastAsia="zh-CN"/>
              </w:rPr>
              <w:t>1800</w:t>
            </w:r>
            <w:r>
              <w:rPr>
                <w:rFonts w:hint="eastAsia" w:ascii="仿宋" w:hAnsi="仿宋" w:eastAsia="仿宋" w:cs="仿宋"/>
                <w:sz w:val="20"/>
                <w:szCs w:val="20"/>
                <w:lang w:eastAsia="en-US"/>
              </w:rPr>
              <w:t>mm、400mm水平尺</w:t>
            </w:r>
          </w:p>
        </w:tc>
        <w:tc>
          <w:tcPr>
            <w:tcW w:w="823" w:type="dxa"/>
            <w:vAlign w:val="top"/>
          </w:tcPr>
          <w:p>
            <w:pPr>
              <w:widowControl/>
              <w:kinsoku w:val="0"/>
              <w:autoSpaceDE w:val="0"/>
              <w:autoSpaceDN w:val="0"/>
              <w:adjustRightInd w:val="0"/>
              <w:snapToGrid w:val="0"/>
              <w:spacing w:before="111" w:line="234" w:lineRule="auto"/>
              <w:ind w:left="311"/>
              <w:jc w:val="left"/>
              <w:textAlignment w:val="baseline"/>
              <w:rPr>
                <w:rFonts w:ascii="宋体" w:hAnsi="宋体" w:eastAsia="宋体" w:cs="宋体"/>
                <w:snapToGrid w:val="0"/>
                <w:color w:val="000000"/>
                <w:kern w:val="0"/>
                <w:sz w:val="20"/>
                <w:szCs w:val="20"/>
                <w:lang w:eastAsia="en-US"/>
              </w:rPr>
            </w:pPr>
            <w:r>
              <w:rPr>
                <w:rFonts w:hint="eastAsia" w:ascii="仿宋" w:hAnsi="仿宋" w:eastAsia="仿宋" w:cs="仿宋"/>
                <w:sz w:val="20"/>
                <w:szCs w:val="20"/>
                <w:lang w:eastAsia="en-US"/>
              </w:rPr>
              <w:t>各1</w:t>
            </w:r>
            <w:r>
              <w:rPr>
                <w:rFonts w:hint="eastAsia" w:ascii="仿宋" w:hAnsi="仿宋" w:eastAsia="仿宋" w:cs="仿宋"/>
                <w:sz w:val="20"/>
                <w:szCs w:val="20"/>
                <w:lang w:val="en-US" w:eastAsia="zh-CN"/>
              </w:rPr>
              <w:t>把</w:t>
            </w: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5" w:line="189"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12</w:t>
            </w:r>
          </w:p>
        </w:tc>
        <w:tc>
          <w:tcPr>
            <w:tcW w:w="1966" w:type="dxa"/>
            <w:vAlign w:val="top"/>
          </w:tcPr>
          <w:p>
            <w:pPr>
              <w:widowControl/>
              <w:kinsoku w:val="0"/>
              <w:autoSpaceDE w:val="0"/>
              <w:autoSpaceDN w:val="0"/>
              <w:adjustRightInd w:val="0"/>
              <w:snapToGrid w:val="0"/>
              <w:spacing w:before="111" w:line="227" w:lineRule="auto"/>
              <w:ind w:left="461"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7"/>
                <w:kern w:val="0"/>
                <w:sz w:val="20"/>
                <w:szCs w:val="20"/>
                <w:lang w:eastAsia="en-US"/>
              </w:rPr>
              <w:t>数显水平尺</w:t>
            </w:r>
          </w:p>
        </w:tc>
        <w:tc>
          <w:tcPr>
            <w:tcW w:w="4577" w:type="dxa"/>
            <w:vAlign w:val="top"/>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1200mm、60</w:t>
            </w:r>
            <w:r>
              <w:rPr>
                <w:rFonts w:hint="eastAsia" w:ascii="仿宋" w:hAnsi="仿宋" w:eastAsia="仿宋" w:cs="仿宋"/>
                <w:sz w:val="20"/>
                <w:szCs w:val="20"/>
                <w:lang w:val="en-US" w:eastAsia="zh-CN"/>
              </w:rPr>
              <w:t>0mm</w:t>
            </w:r>
            <w:r>
              <w:rPr>
                <w:rFonts w:hint="eastAsia" w:ascii="仿宋" w:hAnsi="仿宋" w:eastAsia="仿宋" w:cs="仿宋"/>
                <w:sz w:val="20"/>
                <w:szCs w:val="20"/>
                <w:lang w:eastAsia="en-US"/>
              </w:rPr>
              <w:t>长</w:t>
            </w:r>
          </w:p>
        </w:tc>
        <w:tc>
          <w:tcPr>
            <w:tcW w:w="823" w:type="dxa"/>
            <w:vAlign w:val="top"/>
          </w:tcPr>
          <w:p>
            <w:pPr>
              <w:widowControl/>
              <w:kinsoku w:val="0"/>
              <w:autoSpaceDE w:val="0"/>
              <w:autoSpaceDN w:val="0"/>
              <w:adjustRightInd w:val="0"/>
              <w:snapToGrid w:val="0"/>
              <w:spacing w:before="113" w:line="228" w:lineRule="auto"/>
              <w:ind w:left="311"/>
              <w:jc w:val="left"/>
              <w:textAlignment w:val="baseline"/>
              <w:rPr>
                <w:rFonts w:ascii="宋体" w:hAnsi="宋体" w:eastAsia="宋体" w:cs="宋体"/>
                <w:snapToGrid w:val="0"/>
                <w:color w:val="000000"/>
                <w:kern w:val="0"/>
                <w:sz w:val="20"/>
                <w:szCs w:val="20"/>
                <w:lang w:eastAsia="en-US"/>
              </w:rPr>
            </w:pPr>
            <w:r>
              <w:rPr>
                <w:rFonts w:hint="eastAsia" w:ascii="仿宋" w:hAnsi="仿宋" w:eastAsia="仿宋" w:cs="仿宋"/>
                <w:sz w:val="20"/>
                <w:szCs w:val="20"/>
                <w:lang w:eastAsia="en-US"/>
              </w:rPr>
              <w:t>各1</w:t>
            </w:r>
            <w:r>
              <w:rPr>
                <w:rFonts w:hint="eastAsia" w:ascii="仿宋" w:hAnsi="仿宋" w:eastAsia="仿宋" w:cs="仿宋"/>
                <w:sz w:val="20"/>
                <w:szCs w:val="20"/>
                <w:lang w:val="en-US" w:eastAsia="zh-CN"/>
              </w:rPr>
              <w:t>把</w:t>
            </w: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shd w:val="clear" w:color="auto" w:fill="auto"/>
            <w:vAlign w:val="top"/>
          </w:tcPr>
          <w:p>
            <w:pPr>
              <w:widowControl/>
              <w:kinsoku w:val="0"/>
              <w:autoSpaceDE w:val="0"/>
              <w:autoSpaceDN w:val="0"/>
              <w:adjustRightInd w:val="0"/>
              <w:snapToGrid w:val="0"/>
              <w:spacing w:before="143" w:line="190"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13</w:t>
            </w:r>
          </w:p>
        </w:tc>
        <w:tc>
          <w:tcPr>
            <w:tcW w:w="1966" w:type="dxa"/>
            <w:vAlign w:val="top"/>
          </w:tcPr>
          <w:p>
            <w:pPr>
              <w:widowControl/>
              <w:kinsoku w:val="0"/>
              <w:autoSpaceDE w:val="0"/>
              <w:autoSpaceDN w:val="0"/>
              <w:adjustRightInd w:val="0"/>
              <w:snapToGrid w:val="0"/>
              <w:spacing w:before="111" w:line="227" w:lineRule="auto"/>
              <w:jc w:val="center"/>
              <w:textAlignment w:val="baseline"/>
              <w:rPr>
                <w:rFonts w:hint="eastAsia" w:ascii="仿宋" w:hAnsi="仿宋" w:eastAsia="仿宋" w:cs="仿宋"/>
                <w:snapToGrid w:val="0"/>
                <w:color w:val="000000"/>
                <w:spacing w:val="7"/>
                <w:kern w:val="0"/>
                <w:sz w:val="20"/>
                <w:szCs w:val="20"/>
                <w:lang w:val="en-US" w:eastAsia="zh-CN"/>
              </w:rPr>
            </w:pPr>
            <w:r>
              <w:rPr>
                <w:rFonts w:hint="eastAsia" w:ascii="仿宋" w:hAnsi="仿宋" w:eastAsia="仿宋" w:cs="仿宋"/>
                <w:snapToGrid w:val="0"/>
                <w:color w:val="000000"/>
                <w:spacing w:val="7"/>
                <w:kern w:val="0"/>
                <w:sz w:val="20"/>
                <w:szCs w:val="20"/>
                <w:lang w:val="en-US" w:eastAsia="zh-CN"/>
              </w:rPr>
              <w:t>卷尺</w:t>
            </w:r>
          </w:p>
        </w:tc>
        <w:tc>
          <w:tcPr>
            <w:tcW w:w="4577" w:type="dxa"/>
            <w:vAlign w:val="top"/>
          </w:tcPr>
          <w:p>
            <w:pPr>
              <w:bidi w:val="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5米</w:t>
            </w:r>
          </w:p>
        </w:tc>
        <w:tc>
          <w:tcPr>
            <w:tcW w:w="823" w:type="dxa"/>
            <w:vAlign w:val="top"/>
          </w:tcPr>
          <w:p>
            <w:pPr>
              <w:widowControl/>
              <w:kinsoku w:val="0"/>
              <w:autoSpaceDE w:val="0"/>
              <w:autoSpaceDN w:val="0"/>
              <w:adjustRightInd w:val="0"/>
              <w:snapToGrid w:val="0"/>
              <w:spacing w:before="113" w:line="228" w:lineRule="auto"/>
              <w:ind w:left="311"/>
              <w:jc w:val="left"/>
              <w:textAlignment w:val="baseline"/>
              <w:rPr>
                <w:rFonts w:ascii="宋体" w:hAnsi="宋体" w:eastAsia="宋体" w:cs="宋体"/>
                <w:snapToGrid w:val="0"/>
                <w:color w:val="000000"/>
                <w:kern w:val="0"/>
                <w:sz w:val="20"/>
                <w:szCs w:val="20"/>
                <w:lang w:eastAsia="en-US"/>
              </w:rPr>
            </w:pPr>
            <w:r>
              <w:rPr>
                <w:rFonts w:hint="eastAsia" w:ascii="仿宋" w:hAnsi="仿宋" w:eastAsia="仿宋" w:cs="仿宋"/>
                <w:sz w:val="20"/>
                <w:szCs w:val="20"/>
                <w:lang w:val="en-US" w:eastAsia="zh-CN"/>
              </w:rPr>
              <w:t>4个</w:t>
            </w: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shd w:val="clear" w:color="auto" w:fill="auto"/>
            <w:vAlign w:val="top"/>
          </w:tcPr>
          <w:p>
            <w:pPr>
              <w:widowControl/>
              <w:kinsoku w:val="0"/>
              <w:autoSpaceDE w:val="0"/>
              <w:autoSpaceDN w:val="0"/>
              <w:adjustRightInd w:val="0"/>
              <w:snapToGrid w:val="0"/>
              <w:spacing w:before="143" w:line="190"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14</w:t>
            </w:r>
          </w:p>
        </w:tc>
        <w:tc>
          <w:tcPr>
            <w:tcW w:w="1966" w:type="dxa"/>
            <w:vAlign w:val="top"/>
          </w:tcPr>
          <w:p>
            <w:pPr>
              <w:widowControl/>
              <w:kinsoku w:val="0"/>
              <w:autoSpaceDE w:val="0"/>
              <w:autoSpaceDN w:val="0"/>
              <w:adjustRightInd w:val="0"/>
              <w:snapToGrid w:val="0"/>
              <w:spacing w:before="111" w:line="227" w:lineRule="auto"/>
              <w:ind w:left="565"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7"/>
                <w:kern w:val="0"/>
                <w:sz w:val="20"/>
                <w:szCs w:val="20"/>
                <w:lang w:eastAsia="zh-CN"/>
              </w:rPr>
              <w:t>精度尺</w:t>
            </w:r>
          </w:p>
        </w:tc>
        <w:tc>
          <w:tcPr>
            <w:tcW w:w="4577" w:type="dxa"/>
            <w:vAlign w:val="top"/>
          </w:tcPr>
          <w:p>
            <w:pPr>
              <w:bidi w:val="0"/>
              <w:jc w:val="center"/>
              <w:rPr>
                <w:rFonts w:hint="default" w:ascii="仿宋" w:hAnsi="仿宋" w:eastAsia="仿宋" w:cs="仿宋"/>
                <w:kern w:val="2"/>
                <w:sz w:val="20"/>
                <w:szCs w:val="20"/>
                <w:lang w:val="en-US" w:eastAsia="zh-CN" w:bidi="ar-SA"/>
              </w:rPr>
            </w:pPr>
          </w:p>
        </w:tc>
        <w:tc>
          <w:tcPr>
            <w:tcW w:w="823" w:type="dxa"/>
            <w:vAlign w:val="top"/>
          </w:tcPr>
          <w:p>
            <w:pPr>
              <w:widowControl/>
              <w:kinsoku w:val="0"/>
              <w:autoSpaceDE w:val="0"/>
              <w:autoSpaceDN w:val="0"/>
              <w:adjustRightInd w:val="0"/>
              <w:snapToGrid w:val="0"/>
              <w:spacing w:before="113" w:line="228" w:lineRule="auto"/>
              <w:ind w:left="298"/>
              <w:jc w:val="left"/>
              <w:textAlignment w:val="baseline"/>
              <w:rPr>
                <w:rFonts w:ascii="宋体" w:hAnsi="宋体" w:eastAsia="宋体" w:cs="宋体"/>
                <w:snapToGrid w:val="0"/>
                <w:color w:val="000000"/>
                <w:kern w:val="0"/>
                <w:sz w:val="20"/>
                <w:szCs w:val="20"/>
                <w:lang w:eastAsia="en-US"/>
              </w:rPr>
            </w:pPr>
            <w:r>
              <w:rPr>
                <w:rFonts w:hint="eastAsia" w:ascii="仿宋" w:hAnsi="仿宋" w:eastAsia="仿宋" w:cs="仿宋"/>
                <w:kern w:val="2"/>
                <w:sz w:val="20"/>
                <w:szCs w:val="20"/>
                <w:lang w:val="en-US" w:eastAsia="zh-CN" w:bidi="ar-SA"/>
              </w:rPr>
              <w:t>2把</w:t>
            </w: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shd w:val="clear" w:color="auto" w:fill="auto"/>
            <w:vAlign w:val="top"/>
          </w:tcPr>
          <w:p>
            <w:pPr>
              <w:widowControl/>
              <w:kinsoku w:val="0"/>
              <w:autoSpaceDE w:val="0"/>
              <w:autoSpaceDN w:val="0"/>
              <w:adjustRightInd w:val="0"/>
              <w:snapToGrid w:val="0"/>
              <w:spacing w:before="144" w:line="190"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15</w:t>
            </w:r>
          </w:p>
        </w:tc>
        <w:tc>
          <w:tcPr>
            <w:tcW w:w="1966" w:type="dxa"/>
            <w:vAlign w:val="top"/>
          </w:tcPr>
          <w:p>
            <w:pPr>
              <w:widowControl/>
              <w:kinsoku w:val="0"/>
              <w:autoSpaceDE w:val="0"/>
              <w:autoSpaceDN w:val="0"/>
              <w:adjustRightInd w:val="0"/>
              <w:snapToGrid w:val="0"/>
              <w:spacing w:before="113" w:line="227" w:lineRule="auto"/>
              <w:ind w:left="775"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4"/>
                <w:kern w:val="0"/>
                <w:sz w:val="20"/>
                <w:szCs w:val="20"/>
                <w:lang w:eastAsia="en-US"/>
              </w:rPr>
              <w:t>塞尺</w:t>
            </w:r>
          </w:p>
        </w:tc>
        <w:tc>
          <w:tcPr>
            <w:tcW w:w="4577" w:type="dxa"/>
            <w:vAlign w:val="top"/>
          </w:tcPr>
          <w:p>
            <w:pPr>
              <w:bidi w:val="0"/>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eastAsia="en-US"/>
              </w:rPr>
              <w:t>阶梯式塞尺（1至10mm）</w:t>
            </w:r>
          </w:p>
        </w:tc>
        <w:tc>
          <w:tcPr>
            <w:tcW w:w="823" w:type="dxa"/>
            <w:vAlign w:val="top"/>
          </w:tcPr>
          <w:p>
            <w:pPr>
              <w:widowControl/>
              <w:kinsoku w:val="0"/>
              <w:autoSpaceDE w:val="0"/>
              <w:autoSpaceDN w:val="0"/>
              <w:adjustRightInd w:val="0"/>
              <w:snapToGrid w:val="0"/>
              <w:spacing w:before="111" w:line="230" w:lineRule="auto"/>
              <w:ind w:left="298"/>
              <w:jc w:val="left"/>
              <w:textAlignment w:val="baseline"/>
              <w:rPr>
                <w:rFonts w:ascii="宋体" w:hAnsi="宋体" w:eastAsia="宋体" w:cs="宋体"/>
                <w:snapToGrid w:val="0"/>
                <w:color w:val="000000"/>
                <w:kern w:val="0"/>
                <w:sz w:val="20"/>
                <w:szCs w:val="20"/>
                <w:lang w:eastAsia="en-US"/>
              </w:rPr>
            </w:pPr>
            <w:r>
              <w:rPr>
                <w:rFonts w:hint="eastAsia" w:ascii="仿宋" w:hAnsi="仿宋" w:eastAsia="仿宋" w:cs="仿宋"/>
                <w:sz w:val="20"/>
                <w:szCs w:val="20"/>
                <w:lang w:val="en-US" w:eastAsia="zh-CN"/>
              </w:rPr>
              <w:t>4把</w:t>
            </w: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shd w:val="clear" w:color="auto" w:fill="auto"/>
            <w:vAlign w:val="top"/>
          </w:tcPr>
          <w:p>
            <w:pPr>
              <w:widowControl/>
              <w:kinsoku w:val="0"/>
              <w:autoSpaceDE w:val="0"/>
              <w:autoSpaceDN w:val="0"/>
              <w:adjustRightInd w:val="0"/>
              <w:snapToGrid w:val="0"/>
              <w:spacing w:before="144" w:line="190" w:lineRule="auto"/>
              <w:ind w:left="289"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16</w:t>
            </w:r>
          </w:p>
        </w:tc>
        <w:tc>
          <w:tcPr>
            <w:tcW w:w="1966" w:type="dxa"/>
            <w:vAlign w:val="top"/>
          </w:tcPr>
          <w:p>
            <w:pPr>
              <w:widowControl/>
              <w:kinsoku w:val="0"/>
              <w:autoSpaceDE w:val="0"/>
              <w:autoSpaceDN w:val="0"/>
              <w:adjustRightInd w:val="0"/>
              <w:snapToGrid w:val="0"/>
              <w:spacing w:before="169" w:line="228" w:lineRule="auto"/>
              <w:ind w:left="570" w:left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spacing w:val="6"/>
                <w:kern w:val="0"/>
                <w:sz w:val="20"/>
                <w:szCs w:val="20"/>
                <w:lang w:eastAsia="en-US"/>
              </w:rPr>
              <w:t>办公用品</w:t>
            </w:r>
          </w:p>
        </w:tc>
        <w:tc>
          <w:tcPr>
            <w:tcW w:w="4577" w:type="dxa"/>
            <w:vAlign w:val="top"/>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 xml:space="preserve">A4书写板夹12个，A3复印纸500张，A4复印用纸 </w:t>
            </w:r>
            <w:r>
              <w:rPr>
                <w:rFonts w:hint="eastAsia" w:ascii="仿宋" w:hAnsi="仿宋" w:eastAsia="仿宋" w:cs="仿宋"/>
                <w:sz w:val="20"/>
                <w:szCs w:val="20"/>
                <w:lang w:val="en-US" w:eastAsia="zh-CN"/>
              </w:rPr>
              <w:t>5</w:t>
            </w:r>
            <w:r>
              <w:rPr>
                <w:rFonts w:hint="eastAsia" w:ascii="仿宋" w:hAnsi="仿宋" w:eastAsia="仿宋" w:cs="仿宋"/>
                <w:sz w:val="20"/>
                <w:szCs w:val="20"/>
                <w:lang w:eastAsia="en-US"/>
              </w:rPr>
              <w:t>00张，黑色写字笔</w:t>
            </w:r>
            <w:r>
              <w:rPr>
                <w:rFonts w:hint="eastAsia" w:ascii="仿宋" w:hAnsi="仿宋" w:eastAsia="仿宋" w:cs="仿宋"/>
                <w:sz w:val="20"/>
                <w:szCs w:val="20"/>
                <w:lang w:val="en-US" w:eastAsia="zh-CN"/>
              </w:rPr>
              <w:t>30</w:t>
            </w:r>
            <w:r>
              <w:rPr>
                <w:rFonts w:hint="eastAsia" w:ascii="仿宋" w:hAnsi="仿宋" w:eastAsia="仿宋" w:cs="仿宋"/>
                <w:sz w:val="20"/>
                <w:szCs w:val="20"/>
                <w:lang w:eastAsia="en-US"/>
              </w:rPr>
              <w:t>支</w:t>
            </w:r>
          </w:p>
        </w:tc>
        <w:tc>
          <w:tcPr>
            <w:tcW w:w="823" w:type="dxa"/>
            <w:vAlign w:val="top"/>
          </w:tcPr>
          <w:p>
            <w:pPr>
              <w:widowControl/>
              <w:kinsoku w:val="0"/>
              <w:autoSpaceDE w:val="0"/>
              <w:autoSpaceDN w:val="0"/>
              <w:adjustRightInd w:val="0"/>
              <w:snapToGrid w:val="0"/>
              <w:spacing w:before="111" w:line="228" w:lineRule="auto"/>
              <w:ind w:left="295"/>
              <w:jc w:val="left"/>
              <w:textAlignment w:val="baseline"/>
              <w:rPr>
                <w:rFonts w:ascii="宋体" w:hAnsi="宋体" w:eastAsia="宋体" w:cs="宋体"/>
                <w:snapToGrid w:val="0"/>
                <w:color w:val="000000"/>
                <w:kern w:val="0"/>
                <w:sz w:val="20"/>
                <w:szCs w:val="20"/>
                <w:lang w:eastAsia="en-US"/>
              </w:rPr>
            </w:pP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50" w:type="dxa"/>
            <w:tcBorders>
              <w:left w:val="single" w:color="000000" w:sz="4" w:space="0"/>
            </w:tcBorders>
            <w:vAlign w:val="top"/>
          </w:tcPr>
          <w:p>
            <w:pPr>
              <w:widowControl/>
              <w:kinsoku w:val="0"/>
              <w:autoSpaceDE w:val="0"/>
              <w:autoSpaceDN w:val="0"/>
              <w:adjustRightInd w:val="0"/>
              <w:snapToGrid w:val="0"/>
              <w:spacing w:before="144" w:line="190" w:lineRule="auto"/>
              <w:ind w:left="289"/>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17</w:t>
            </w:r>
          </w:p>
        </w:tc>
        <w:tc>
          <w:tcPr>
            <w:tcW w:w="1966" w:type="dxa"/>
            <w:vAlign w:val="top"/>
          </w:tcPr>
          <w:p>
            <w:pPr>
              <w:widowControl/>
              <w:kinsoku w:val="0"/>
              <w:autoSpaceDE w:val="0"/>
              <w:autoSpaceDN w:val="0"/>
              <w:adjustRightInd w:val="0"/>
              <w:snapToGrid w:val="0"/>
              <w:spacing w:before="126" w:line="227" w:lineRule="auto"/>
              <w:ind w:left="463" w:leftChars="0"/>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spacing w:val="7"/>
                <w:kern w:val="0"/>
                <w:sz w:val="20"/>
                <w:szCs w:val="20"/>
                <w:lang w:val="en-US" w:eastAsia="zh-CN"/>
              </w:rPr>
              <w:t>电脑、</w:t>
            </w:r>
            <w:r>
              <w:rPr>
                <w:rFonts w:hint="eastAsia" w:ascii="仿宋" w:hAnsi="仿宋" w:eastAsia="仿宋" w:cs="仿宋"/>
                <w:snapToGrid w:val="0"/>
                <w:color w:val="000000"/>
                <w:spacing w:val="7"/>
                <w:kern w:val="0"/>
                <w:sz w:val="20"/>
                <w:szCs w:val="20"/>
                <w:lang w:eastAsia="en-US"/>
              </w:rPr>
              <w:t>打印机</w:t>
            </w:r>
          </w:p>
        </w:tc>
        <w:tc>
          <w:tcPr>
            <w:tcW w:w="4577" w:type="dxa"/>
            <w:vAlign w:val="center"/>
          </w:tcPr>
          <w:p>
            <w:pPr>
              <w:bidi w:val="0"/>
              <w:jc w:val="center"/>
              <w:rPr>
                <w:rFonts w:hint="eastAsia" w:ascii="仿宋" w:hAnsi="仿宋" w:eastAsia="仿宋" w:cs="仿宋"/>
                <w:kern w:val="2"/>
                <w:sz w:val="20"/>
                <w:szCs w:val="20"/>
                <w:lang w:val="en-US" w:eastAsia="en-US" w:bidi="ar-SA"/>
              </w:rPr>
            </w:pPr>
            <w:r>
              <w:rPr>
                <w:rFonts w:hint="eastAsia" w:ascii="仿宋" w:hAnsi="仿宋" w:eastAsia="仿宋" w:cs="仿宋"/>
                <w:sz w:val="20"/>
                <w:szCs w:val="20"/>
                <w:lang w:eastAsia="en-US"/>
              </w:rPr>
              <w:t>A4打印机</w:t>
            </w:r>
          </w:p>
        </w:tc>
        <w:tc>
          <w:tcPr>
            <w:tcW w:w="823" w:type="dxa"/>
            <w:vAlign w:val="top"/>
          </w:tcPr>
          <w:p>
            <w:pPr>
              <w:widowControl/>
              <w:kinsoku w:val="0"/>
              <w:autoSpaceDE w:val="0"/>
              <w:autoSpaceDN w:val="0"/>
              <w:adjustRightInd w:val="0"/>
              <w:snapToGrid w:val="0"/>
              <w:spacing w:before="113" w:line="230" w:lineRule="auto"/>
              <w:ind w:left="246"/>
              <w:jc w:val="left"/>
              <w:textAlignment w:val="baseline"/>
              <w:rPr>
                <w:rFonts w:ascii="宋体" w:hAnsi="宋体" w:eastAsia="宋体" w:cs="宋体"/>
                <w:snapToGrid w:val="0"/>
                <w:color w:val="000000"/>
                <w:kern w:val="0"/>
                <w:sz w:val="20"/>
                <w:szCs w:val="20"/>
                <w:lang w:eastAsia="en-US"/>
              </w:rPr>
            </w:pPr>
          </w:p>
        </w:tc>
        <w:tc>
          <w:tcPr>
            <w:tcW w:w="1025" w:type="dxa"/>
            <w:vMerge w:val="continue"/>
            <w:tcBorders>
              <w:right w:val="single" w:color="000000" w:sz="4" w:space="0"/>
            </w:tcBorders>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pPr>
        <w:spacing w:line="520" w:lineRule="exact"/>
        <w:contextualSpacing/>
        <w:jc w:val="left"/>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相关注意事项</w:t>
      </w:r>
      <w:r>
        <w:rPr>
          <w:rFonts w:hint="eastAsia" w:ascii="仿宋" w:hAnsi="仿宋" w:eastAsia="仿宋"/>
          <w:sz w:val="32"/>
          <w:szCs w:val="32"/>
          <w:lang w:eastAsia="zh-CN"/>
        </w:rPr>
        <w:t>：</w:t>
      </w:r>
    </w:p>
    <w:p>
      <w:pPr>
        <w:spacing w:line="520" w:lineRule="exact"/>
        <w:ind w:firstLine="640" w:firstLineChars="200"/>
        <w:contextualSpacing/>
        <w:jc w:val="both"/>
        <w:rPr>
          <w:rFonts w:hint="eastAsia" w:ascii="仿宋" w:hAnsi="仿宋" w:eastAsia="仿宋"/>
          <w:sz w:val="32"/>
          <w:szCs w:val="32"/>
        </w:rPr>
      </w:pPr>
      <w:r>
        <w:rPr>
          <w:rFonts w:hint="eastAsia" w:ascii="仿宋" w:hAnsi="仿宋" w:eastAsia="仿宋"/>
          <w:sz w:val="32"/>
          <w:szCs w:val="32"/>
          <w:lang w:eastAsia="zh-CN"/>
        </w:rPr>
        <w:t>比赛选手</w:t>
      </w:r>
      <w:r>
        <w:rPr>
          <w:rFonts w:hint="eastAsia" w:ascii="仿宋" w:hAnsi="仿宋" w:eastAsia="仿宋"/>
          <w:sz w:val="32"/>
          <w:szCs w:val="32"/>
        </w:rPr>
        <w:t>需自备的工器具清单中，</w:t>
      </w:r>
      <w:r>
        <w:rPr>
          <w:rFonts w:hint="eastAsia" w:ascii="仿宋" w:hAnsi="仿宋" w:eastAsia="仿宋"/>
          <w:sz w:val="32"/>
          <w:szCs w:val="32"/>
          <w:lang w:eastAsia="zh-CN"/>
        </w:rPr>
        <w:t>选手</w:t>
      </w:r>
      <w:r>
        <w:rPr>
          <w:rFonts w:hint="eastAsia" w:ascii="仿宋" w:hAnsi="仿宋" w:eastAsia="仿宋"/>
          <w:sz w:val="32"/>
          <w:szCs w:val="32"/>
        </w:rPr>
        <w:t>可视自身情况自行决定所带参赛工具，但必须在以上规定范围内选择。</w:t>
      </w:r>
    </w:p>
    <w:p>
      <w:pPr>
        <w:spacing w:line="520" w:lineRule="exact"/>
        <w:contextualSpacing/>
        <w:jc w:val="both"/>
        <w:rPr>
          <w:rFonts w:hint="eastAsia" w:ascii="仿宋" w:hAnsi="仿宋" w:eastAsia="仿宋"/>
          <w:sz w:val="32"/>
          <w:szCs w:val="32"/>
        </w:rPr>
      </w:pPr>
      <w:r>
        <w:rPr>
          <w:rFonts w:hint="eastAsia" w:ascii="仿宋" w:hAnsi="仿宋" w:eastAsia="仿宋"/>
          <w:sz w:val="32"/>
          <w:szCs w:val="32"/>
          <w:lang w:val="en-US" w:eastAsia="zh-CN"/>
        </w:rPr>
        <w:t xml:space="preserve">    ①</w:t>
      </w:r>
      <w:r>
        <w:rPr>
          <w:rFonts w:hint="eastAsia" w:ascii="仿宋" w:hAnsi="仿宋" w:eastAsia="仿宋"/>
          <w:sz w:val="32"/>
          <w:szCs w:val="32"/>
          <w:lang w:eastAsia="zh-CN"/>
        </w:rPr>
        <w:t>比</w:t>
      </w:r>
      <w:r>
        <w:rPr>
          <w:rFonts w:hint="eastAsia" w:ascii="仿宋" w:hAnsi="仿宋" w:eastAsia="仿宋"/>
          <w:sz w:val="32"/>
          <w:szCs w:val="32"/>
        </w:rPr>
        <w:t>赛</w:t>
      </w:r>
      <w:r>
        <w:rPr>
          <w:rFonts w:hint="eastAsia" w:ascii="仿宋" w:hAnsi="仿宋" w:eastAsia="仿宋"/>
          <w:sz w:val="32"/>
          <w:szCs w:val="32"/>
          <w:lang w:eastAsia="zh-CN"/>
        </w:rPr>
        <w:t>现场</w:t>
      </w:r>
      <w:r>
        <w:rPr>
          <w:rFonts w:hint="eastAsia" w:ascii="仿宋" w:hAnsi="仿宋" w:eastAsia="仿宋"/>
          <w:sz w:val="32"/>
          <w:szCs w:val="32"/>
        </w:rPr>
        <w:t>不提供</w:t>
      </w:r>
      <w:r>
        <w:rPr>
          <w:rFonts w:hint="eastAsia" w:ascii="仿宋" w:hAnsi="仿宋" w:eastAsia="仿宋"/>
          <w:sz w:val="32"/>
          <w:szCs w:val="32"/>
          <w:lang w:eastAsia="zh-CN"/>
        </w:rPr>
        <w:t>选手</w:t>
      </w:r>
      <w:r>
        <w:rPr>
          <w:rFonts w:hint="eastAsia" w:ascii="仿宋" w:hAnsi="仿宋" w:eastAsia="仿宋"/>
          <w:sz w:val="32"/>
          <w:szCs w:val="32"/>
        </w:rPr>
        <w:t>需自备的工器具清单中的工具及材料。</w:t>
      </w:r>
    </w:p>
    <w:p>
      <w:pPr>
        <w:spacing w:line="520" w:lineRule="exact"/>
        <w:ind w:firstLine="640"/>
        <w:contextualSpacing/>
        <w:jc w:val="left"/>
        <w:rPr>
          <w:rFonts w:hint="eastAsia" w:ascii="仿宋" w:hAnsi="仿宋" w:eastAsia="仿宋"/>
          <w:sz w:val="32"/>
          <w:szCs w:val="32"/>
        </w:rPr>
      </w:pPr>
      <w:r>
        <w:rPr>
          <w:rFonts w:hint="eastAsia" w:ascii="仿宋" w:hAnsi="仿宋" w:eastAsia="仿宋"/>
          <w:sz w:val="32"/>
          <w:szCs w:val="32"/>
          <w:lang w:val="en-US" w:eastAsia="zh-CN"/>
        </w:rPr>
        <w:t>②</w:t>
      </w:r>
      <w:r>
        <w:rPr>
          <w:rFonts w:hint="eastAsia" w:ascii="仿宋" w:hAnsi="仿宋" w:eastAsia="仿宋"/>
          <w:sz w:val="32"/>
          <w:szCs w:val="32"/>
          <w:lang w:eastAsia="zh-CN"/>
        </w:rPr>
        <w:t>比</w:t>
      </w:r>
      <w:r>
        <w:rPr>
          <w:rFonts w:hint="eastAsia" w:ascii="仿宋" w:hAnsi="仿宋" w:eastAsia="仿宋"/>
          <w:sz w:val="32"/>
          <w:szCs w:val="32"/>
        </w:rPr>
        <w:t>赛进行期间，选手</w:t>
      </w:r>
      <w:r>
        <w:rPr>
          <w:rFonts w:hint="eastAsia" w:ascii="仿宋" w:hAnsi="仿宋" w:eastAsia="仿宋"/>
          <w:sz w:val="32"/>
          <w:szCs w:val="32"/>
          <w:lang w:eastAsia="zh-CN"/>
        </w:rPr>
        <w:t>所有</w:t>
      </w:r>
      <w:r>
        <w:rPr>
          <w:rFonts w:hint="eastAsia" w:ascii="仿宋" w:hAnsi="仿宋" w:eastAsia="仿宋"/>
          <w:sz w:val="32"/>
          <w:szCs w:val="32"/>
        </w:rPr>
        <w:t>工具</w:t>
      </w:r>
      <w:r>
        <w:rPr>
          <w:rFonts w:hint="eastAsia" w:ascii="仿宋" w:hAnsi="仿宋" w:eastAsia="仿宋"/>
          <w:sz w:val="32"/>
          <w:szCs w:val="32"/>
          <w:lang w:eastAsia="zh-CN"/>
        </w:rPr>
        <w:t>及器具</w:t>
      </w:r>
      <w:r>
        <w:rPr>
          <w:rFonts w:hint="eastAsia" w:ascii="仿宋" w:hAnsi="仿宋" w:eastAsia="仿宋"/>
          <w:sz w:val="32"/>
          <w:szCs w:val="32"/>
        </w:rPr>
        <w:t>必须放置在</w:t>
      </w:r>
      <w:r>
        <w:rPr>
          <w:rFonts w:hint="eastAsia" w:ascii="仿宋" w:hAnsi="仿宋" w:eastAsia="仿宋"/>
          <w:sz w:val="32"/>
          <w:szCs w:val="32"/>
          <w:lang w:eastAsia="zh-CN"/>
        </w:rPr>
        <w:t>本人的比赛工位</w:t>
      </w:r>
      <w:r>
        <w:rPr>
          <w:rFonts w:hint="eastAsia" w:ascii="仿宋" w:hAnsi="仿宋" w:eastAsia="仿宋"/>
          <w:sz w:val="32"/>
          <w:szCs w:val="32"/>
        </w:rPr>
        <w:t>内。</w:t>
      </w:r>
    </w:p>
    <w:p>
      <w:pPr>
        <w:spacing w:line="520" w:lineRule="exact"/>
        <w:ind w:firstLine="640"/>
        <w:contextualSpacing/>
        <w:jc w:val="left"/>
        <w:rPr>
          <w:rFonts w:hint="eastAsia" w:ascii="仿宋" w:hAnsi="仿宋" w:eastAsia="仿宋"/>
          <w:sz w:val="32"/>
          <w:szCs w:val="32"/>
          <w:lang w:eastAsia="zh-CN"/>
        </w:rPr>
      </w:pPr>
      <w:r>
        <w:rPr>
          <w:rFonts w:hint="eastAsia" w:ascii="仿宋" w:hAnsi="仿宋" w:eastAsia="仿宋"/>
          <w:sz w:val="32"/>
          <w:szCs w:val="32"/>
          <w:lang w:eastAsia="zh-CN"/>
        </w:rPr>
        <w:t>③比</w:t>
      </w:r>
      <w:r>
        <w:rPr>
          <w:rFonts w:hint="eastAsia" w:ascii="仿宋" w:hAnsi="仿宋" w:eastAsia="仿宋"/>
          <w:sz w:val="32"/>
          <w:szCs w:val="32"/>
        </w:rPr>
        <w:t>赛场</w:t>
      </w:r>
      <w:r>
        <w:rPr>
          <w:rFonts w:hint="eastAsia" w:ascii="仿宋" w:hAnsi="仿宋" w:eastAsia="仿宋"/>
          <w:sz w:val="32"/>
          <w:szCs w:val="32"/>
          <w:lang w:eastAsia="zh-CN"/>
        </w:rPr>
        <w:t>地</w:t>
      </w:r>
      <w:r>
        <w:rPr>
          <w:rFonts w:hint="eastAsia" w:ascii="仿宋" w:hAnsi="仿宋" w:eastAsia="仿宋"/>
          <w:sz w:val="32"/>
          <w:szCs w:val="32"/>
        </w:rPr>
        <w:t>内仅能使用</w:t>
      </w:r>
      <w:r>
        <w:rPr>
          <w:rFonts w:hint="eastAsia" w:ascii="仿宋" w:hAnsi="仿宋" w:eastAsia="仿宋"/>
          <w:sz w:val="32"/>
          <w:szCs w:val="32"/>
          <w:lang w:eastAsia="zh-CN"/>
        </w:rPr>
        <w:t>允许使用的</w:t>
      </w:r>
      <w:r>
        <w:rPr>
          <w:rFonts w:hint="eastAsia" w:ascii="仿宋" w:hAnsi="仿宋" w:eastAsia="仿宋"/>
          <w:sz w:val="32"/>
          <w:szCs w:val="32"/>
        </w:rPr>
        <w:t>电动工具</w:t>
      </w:r>
      <w:r>
        <w:rPr>
          <w:rFonts w:hint="eastAsia" w:ascii="仿宋" w:hAnsi="仿宋" w:eastAsia="仿宋"/>
          <w:sz w:val="32"/>
          <w:szCs w:val="32"/>
          <w:lang w:eastAsia="zh-CN"/>
        </w:rPr>
        <w:t>。</w:t>
      </w:r>
    </w:p>
    <w:p>
      <w:pPr>
        <w:spacing w:line="520" w:lineRule="exact"/>
        <w:ind w:firstLine="640"/>
        <w:contextualSpacing/>
        <w:jc w:val="left"/>
        <w:rPr>
          <w:rFonts w:hint="eastAsia" w:ascii="仿宋" w:hAnsi="仿宋" w:eastAsia="仿宋"/>
          <w:sz w:val="32"/>
          <w:szCs w:val="32"/>
        </w:rPr>
      </w:pPr>
      <w:r>
        <w:rPr>
          <w:rFonts w:hint="eastAsia" w:ascii="仿宋" w:hAnsi="仿宋" w:eastAsia="仿宋"/>
          <w:sz w:val="32"/>
          <w:szCs w:val="32"/>
          <w:lang w:eastAsia="zh-CN"/>
        </w:rPr>
        <w:t>④塑料水</w:t>
      </w:r>
      <w:r>
        <w:rPr>
          <w:rFonts w:hint="eastAsia" w:ascii="仿宋" w:hAnsi="仿宋" w:eastAsia="仿宋"/>
          <w:sz w:val="32"/>
          <w:szCs w:val="32"/>
        </w:rPr>
        <w:t>桶里的水可以用无化学的海绵来清洁砖砌和砌块。</w:t>
      </w:r>
    </w:p>
    <w:p>
      <w:pPr>
        <w:spacing w:line="520" w:lineRule="exact"/>
        <w:ind w:firstLine="640"/>
        <w:contextualSpacing/>
        <w:jc w:val="left"/>
        <w:rPr>
          <w:rFonts w:hint="eastAsia" w:ascii="仿宋" w:hAnsi="仿宋" w:eastAsia="仿宋"/>
          <w:sz w:val="32"/>
          <w:szCs w:val="32"/>
        </w:rPr>
      </w:pPr>
      <w:r>
        <w:rPr>
          <w:rFonts w:hint="eastAsia" w:ascii="仿宋" w:hAnsi="仿宋" w:eastAsia="仿宋"/>
          <w:sz w:val="32"/>
          <w:szCs w:val="32"/>
        </w:rPr>
        <w:t>⑤</w:t>
      </w:r>
      <w:r>
        <w:rPr>
          <w:rFonts w:hint="eastAsia" w:ascii="仿宋" w:hAnsi="仿宋" w:eastAsia="仿宋"/>
          <w:sz w:val="32"/>
          <w:szCs w:val="32"/>
          <w:lang w:eastAsia="zh-CN"/>
        </w:rPr>
        <w:t>比赛</w:t>
      </w:r>
      <w:r>
        <w:rPr>
          <w:rFonts w:hint="eastAsia" w:ascii="仿宋" w:hAnsi="仿宋" w:eastAsia="仿宋"/>
          <w:sz w:val="32"/>
          <w:szCs w:val="32"/>
        </w:rPr>
        <w:t>需要使用的模板，必须在</w:t>
      </w:r>
      <w:r>
        <w:rPr>
          <w:rFonts w:hint="eastAsia" w:ascii="仿宋" w:hAnsi="仿宋" w:eastAsia="仿宋"/>
          <w:sz w:val="32"/>
          <w:szCs w:val="32"/>
          <w:lang w:eastAsia="zh-CN"/>
        </w:rPr>
        <w:t>比赛</w:t>
      </w:r>
      <w:r>
        <w:rPr>
          <w:rFonts w:hint="eastAsia" w:ascii="仿宋" w:hAnsi="仿宋" w:eastAsia="仿宋"/>
          <w:sz w:val="32"/>
          <w:szCs w:val="32"/>
        </w:rPr>
        <w:t>时间内制作。</w:t>
      </w:r>
    </w:p>
    <w:p>
      <w:pPr>
        <w:spacing w:line="520" w:lineRule="exact"/>
        <w:ind w:firstLine="640"/>
        <w:contextualSpacing/>
        <w:jc w:val="left"/>
        <w:rPr>
          <w:rFonts w:hint="eastAsia" w:ascii="仿宋" w:hAnsi="仿宋" w:eastAsia="仿宋"/>
          <w:sz w:val="32"/>
          <w:szCs w:val="32"/>
        </w:rPr>
      </w:pPr>
      <w:r>
        <w:rPr>
          <w:rFonts w:hint="eastAsia" w:ascii="仿宋" w:hAnsi="仿宋" w:eastAsia="仿宋"/>
          <w:sz w:val="32"/>
          <w:szCs w:val="32"/>
        </w:rPr>
        <w:t>⑥选手为自己所使用的工具的准确度负责。</w:t>
      </w:r>
    </w:p>
    <w:p>
      <w:pPr>
        <w:spacing w:line="520" w:lineRule="exact"/>
        <w:ind w:firstLine="640"/>
        <w:contextualSpacing/>
        <w:jc w:val="left"/>
        <w:rPr>
          <w:rFonts w:hint="eastAsia" w:ascii="仿宋" w:hAnsi="仿宋" w:eastAsia="仿宋"/>
          <w:sz w:val="32"/>
          <w:szCs w:val="32"/>
        </w:rPr>
      </w:pPr>
      <w:r>
        <w:rPr>
          <w:rFonts w:hint="eastAsia" w:ascii="仿宋" w:hAnsi="仿宋" w:eastAsia="仿宋"/>
          <w:sz w:val="32"/>
          <w:szCs w:val="32"/>
        </w:rPr>
        <w:t>⑦评分测量过程中会使用到选手测量的卷尺、水平尺和直角尺。提供自己的测量工具用于评分测量是选手的责任，如果选手的工具不能使用的话，就会使用大赛实施单位提供的工具进行评分测量。</w:t>
      </w:r>
    </w:p>
    <w:p>
      <w:pPr>
        <w:spacing w:line="520" w:lineRule="exact"/>
        <w:ind w:firstLine="640"/>
        <w:contextualSpacing/>
        <w:jc w:val="left"/>
        <w:rPr>
          <w:rFonts w:hint="eastAsia" w:ascii="仿宋" w:hAnsi="仿宋" w:eastAsia="仿宋"/>
          <w:sz w:val="32"/>
          <w:szCs w:val="32"/>
          <w:lang w:eastAsia="zh-CN"/>
        </w:rPr>
      </w:pPr>
      <w:r>
        <w:rPr>
          <w:rFonts w:hint="eastAsia" w:ascii="仿宋" w:hAnsi="仿宋" w:eastAsia="仿宋"/>
          <w:sz w:val="32"/>
          <w:szCs w:val="32"/>
        </w:rPr>
        <w:t>⑧选手的物品进出赛场</w:t>
      </w:r>
      <w:r>
        <w:rPr>
          <w:rFonts w:hint="eastAsia" w:ascii="仿宋" w:hAnsi="仿宋" w:eastAsia="仿宋"/>
          <w:sz w:val="32"/>
          <w:szCs w:val="32"/>
          <w:lang w:eastAsia="zh-CN"/>
        </w:rPr>
        <w:t>需</w:t>
      </w:r>
      <w:r>
        <w:rPr>
          <w:rFonts w:hint="eastAsia" w:ascii="仿宋" w:hAnsi="仿宋" w:eastAsia="仿宋"/>
          <w:sz w:val="32"/>
          <w:szCs w:val="32"/>
        </w:rPr>
        <w:t>得到裁判长的批准</w:t>
      </w:r>
      <w:r>
        <w:rPr>
          <w:rFonts w:hint="eastAsia" w:ascii="仿宋" w:hAnsi="仿宋" w:eastAsia="仿宋"/>
          <w:sz w:val="32"/>
          <w:szCs w:val="32"/>
          <w:lang w:eastAsia="zh-CN"/>
        </w:rPr>
        <w:t>。</w:t>
      </w:r>
    </w:p>
    <w:p>
      <w:pPr>
        <w:numPr>
          <w:ilvl w:val="0"/>
          <w:numId w:val="0"/>
        </w:num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技能操作规则</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①操作要求</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 w:val="0"/>
          <w:bCs/>
          <w:sz w:val="32"/>
          <w:szCs w:val="32"/>
        </w:rPr>
        <w:t>材料要求：</w:t>
      </w:r>
      <w:r>
        <w:rPr>
          <w:rFonts w:hint="eastAsia" w:ascii="仿宋" w:hAnsi="仿宋" w:eastAsia="仿宋"/>
          <w:bCs/>
          <w:sz w:val="32"/>
          <w:szCs w:val="32"/>
        </w:rPr>
        <w:t>采用主办方提供的砖及砂浆，参赛</w:t>
      </w:r>
      <w:r>
        <w:rPr>
          <w:rFonts w:hint="eastAsia" w:ascii="仿宋" w:hAnsi="仿宋" w:eastAsia="仿宋"/>
          <w:bCs/>
          <w:sz w:val="32"/>
          <w:szCs w:val="32"/>
          <w:lang w:eastAsia="zh-CN"/>
        </w:rPr>
        <w:t>选手</w:t>
      </w:r>
      <w:r>
        <w:rPr>
          <w:rFonts w:hint="eastAsia" w:ascii="仿宋" w:hAnsi="仿宋" w:eastAsia="仿宋"/>
          <w:bCs/>
          <w:sz w:val="32"/>
          <w:szCs w:val="32"/>
        </w:rPr>
        <w:t>在砌筑过程中应进行选砖，对非整砖进行精加工。</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砂浆如在2小时内未使用完，应申请更新供应砂浆。</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 w:val="0"/>
          <w:bCs/>
          <w:sz w:val="32"/>
          <w:szCs w:val="32"/>
        </w:rPr>
        <w:t>组砌方法：</w:t>
      </w:r>
      <w:r>
        <w:rPr>
          <w:rFonts w:hint="eastAsia" w:ascii="仿宋" w:hAnsi="仿宋" w:eastAsia="仿宋"/>
          <w:bCs/>
          <w:sz w:val="32"/>
          <w:szCs w:val="32"/>
        </w:rPr>
        <w:t>操作中应严格按试题示意图中标注尺寸进行砌筑。应严格按试题示意图中的排版的组砌方式进行砌筑，必须上下错缝，内外搭接。不得另外</w:t>
      </w:r>
      <w:r>
        <w:rPr>
          <w:rFonts w:hint="eastAsia" w:ascii="仿宋" w:hAnsi="仿宋" w:eastAsia="仿宋"/>
          <w:bCs/>
          <w:sz w:val="32"/>
          <w:szCs w:val="32"/>
          <w:lang w:eastAsia="zh-CN"/>
        </w:rPr>
        <w:t>采取其他</w:t>
      </w:r>
      <w:r>
        <w:rPr>
          <w:rFonts w:hint="eastAsia" w:ascii="仿宋" w:hAnsi="仿宋" w:eastAsia="仿宋"/>
          <w:bCs/>
          <w:sz w:val="32"/>
          <w:szCs w:val="32"/>
        </w:rPr>
        <w:t>组砌方法。此墙按图纸留置，并保墙砌体垂直、平整。在操作中要按照规范操作。</w:t>
      </w:r>
    </w:p>
    <w:p>
      <w:pPr>
        <w:spacing w:line="560" w:lineRule="exact"/>
        <w:ind w:firstLine="640" w:firstLineChars="200"/>
        <w:contextualSpacing/>
        <w:rPr>
          <w:rFonts w:hint="eastAsia" w:ascii="仿宋" w:hAnsi="仿宋" w:eastAsia="仿宋"/>
          <w:bCs/>
          <w:sz w:val="32"/>
          <w:szCs w:val="32"/>
          <w:lang w:eastAsia="zh-CN"/>
        </w:rPr>
      </w:pPr>
      <w:r>
        <w:rPr>
          <w:rFonts w:hint="eastAsia" w:ascii="仿宋" w:hAnsi="仿宋" w:eastAsia="仿宋"/>
          <w:b w:val="0"/>
          <w:bCs/>
          <w:sz w:val="32"/>
          <w:szCs w:val="32"/>
        </w:rPr>
        <w:t>砌体灰缝要求：</w:t>
      </w:r>
      <w:r>
        <w:rPr>
          <w:rFonts w:hint="eastAsia" w:ascii="仿宋" w:hAnsi="仿宋" w:eastAsia="仿宋"/>
          <w:bCs/>
          <w:sz w:val="32"/>
          <w:szCs w:val="32"/>
        </w:rPr>
        <w:t>砖砌体砂浆必须饱满，水平缝砂浆饱满度不低于80%，严禁出现内外通缝、空缝和瞎缝现象。特殊情况例外。水平灰缝厚度、竖向立缝宽度应为10mm</w:t>
      </w:r>
      <w:r>
        <w:rPr>
          <w:rFonts w:hint="eastAsia" w:ascii="仿宋" w:hAnsi="仿宋" w:eastAsia="仿宋"/>
          <w:bCs/>
          <w:sz w:val="32"/>
          <w:szCs w:val="32"/>
          <w:lang w:eastAsia="zh-CN"/>
        </w:rPr>
        <w:t>。</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 w:val="0"/>
          <w:bCs/>
          <w:sz w:val="32"/>
          <w:szCs w:val="32"/>
        </w:rPr>
        <w:t>勾缝要求：</w:t>
      </w:r>
      <w:r>
        <w:rPr>
          <w:rFonts w:hint="eastAsia" w:ascii="仿宋" w:hAnsi="仿宋" w:eastAsia="仿宋"/>
          <w:bCs/>
          <w:sz w:val="32"/>
          <w:szCs w:val="32"/>
        </w:rPr>
        <w:t>砌筑时应随砌体随勾缝，</w:t>
      </w:r>
      <w:r>
        <w:rPr>
          <w:rFonts w:hint="eastAsia" w:ascii="仿宋" w:hAnsi="仿宋" w:eastAsia="仿宋"/>
          <w:bCs/>
          <w:sz w:val="32"/>
          <w:szCs w:val="32"/>
          <w:lang w:eastAsia="zh-CN"/>
        </w:rPr>
        <w:t>根据图纸要求进行</w:t>
      </w:r>
      <w:r>
        <w:rPr>
          <w:rFonts w:hint="eastAsia" w:ascii="仿宋" w:hAnsi="仿宋" w:eastAsia="仿宋"/>
          <w:bCs/>
          <w:sz w:val="32"/>
          <w:szCs w:val="32"/>
        </w:rPr>
        <w:t>勾缝，深浅保持一致。</w:t>
      </w:r>
    </w:p>
    <w:p>
      <w:pPr>
        <w:spacing w:line="560" w:lineRule="exact"/>
        <w:ind w:firstLine="640" w:firstLineChars="200"/>
        <w:contextualSpacing/>
        <w:rPr>
          <w:rFonts w:hint="eastAsia" w:ascii="仿宋" w:hAnsi="仿宋" w:eastAsia="仿宋"/>
          <w:bCs/>
          <w:sz w:val="32"/>
          <w:szCs w:val="32"/>
          <w:lang w:eastAsia="zh-CN"/>
        </w:rPr>
      </w:pPr>
      <w:r>
        <w:rPr>
          <w:rFonts w:hint="eastAsia" w:ascii="仿宋" w:hAnsi="仿宋" w:eastAsia="仿宋"/>
          <w:b w:val="0"/>
          <w:bCs/>
          <w:sz w:val="32"/>
          <w:szCs w:val="32"/>
        </w:rPr>
        <w:t>清洁要求：</w:t>
      </w:r>
      <w:r>
        <w:rPr>
          <w:rFonts w:hint="eastAsia" w:ascii="仿宋" w:hAnsi="仿宋" w:eastAsia="仿宋"/>
          <w:bCs/>
          <w:sz w:val="32"/>
          <w:szCs w:val="32"/>
        </w:rPr>
        <w:t>清水墙面应保持清洁</w:t>
      </w:r>
      <w:r>
        <w:rPr>
          <w:rFonts w:hint="eastAsia" w:ascii="仿宋" w:hAnsi="仿宋" w:eastAsia="仿宋"/>
          <w:bCs/>
          <w:sz w:val="32"/>
          <w:szCs w:val="32"/>
          <w:lang w:eastAsia="zh-CN"/>
        </w:rPr>
        <w:t>。</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②操作工艺要求</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砌筑方法宜采用“三一”砌砖法，即：一铲灰、一块砖、一挤揉进行操作，并随手将挤出的砂浆刮去。</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③操作流程</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抄平：砌筑前将基础找平，基底找平砂浆厚度不得超过20mm，如出现超20mm才能找平的情况，及时与主办方现场裁判员联系处理。</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放线：按工位图纸进行</w:t>
      </w:r>
      <w:r>
        <w:rPr>
          <w:rFonts w:hint="eastAsia" w:ascii="仿宋" w:hAnsi="仿宋" w:eastAsia="仿宋"/>
          <w:bCs/>
          <w:sz w:val="32"/>
          <w:szCs w:val="32"/>
          <w:lang w:eastAsia="zh-CN"/>
        </w:rPr>
        <w:t>弹</w:t>
      </w:r>
      <w:r>
        <w:rPr>
          <w:rFonts w:hint="eastAsia" w:ascii="仿宋" w:hAnsi="仿宋" w:eastAsia="仿宋"/>
          <w:bCs/>
          <w:sz w:val="32"/>
          <w:szCs w:val="32"/>
        </w:rPr>
        <w:t>放墨线或挂线定位。</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立皮数杆：根据砌体高度及砖和灰缝计算出每皮砖的厚度，并在皮数杆上标注砖皮数及预留洞口的标高位置。</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摆砖撂底：按照放好的墨线和选定的组砌形式，进行干砖试摆。</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盘角：盘角是保证墙面平整、垂直、水平灰缝均匀、标高准确。应做到“三皮一吊，五皮一靠”的规范要求操作。</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挂线：当两端的大角盘好后，即可挂线进行</w:t>
      </w:r>
      <w:r>
        <w:rPr>
          <w:rFonts w:hint="eastAsia" w:ascii="仿宋" w:hAnsi="仿宋" w:eastAsia="仿宋"/>
          <w:bCs/>
          <w:sz w:val="32"/>
          <w:szCs w:val="32"/>
          <w:lang w:eastAsia="zh-CN"/>
        </w:rPr>
        <w:t>中段</w:t>
      </w:r>
      <w:r>
        <w:rPr>
          <w:rFonts w:hint="eastAsia" w:ascii="仿宋" w:hAnsi="仿宋" w:eastAsia="仿宋"/>
          <w:bCs/>
          <w:sz w:val="32"/>
          <w:szCs w:val="32"/>
        </w:rPr>
        <w:t>的砌筑，挂线时两端应拉紧，严禁出现中间“抗线”和“塌腰现象”。</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砌砖操作：</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a.</w:t>
      </w:r>
      <w:r>
        <w:rPr>
          <w:rFonts w:hint="eastAsia" w:ascii="仿宋" w:hAnsi="仿宋" w:eastAsia="仿宋"/>
          <w:bCs/>
          <w:sz w:val="32"/>
          <w:szCs w:val="32"/>
        </w:rPr>
        <w:t>选砖：将砖的条面和丁面棱角整齐的砖面用在墙体的正面上。</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b.</w:t>
      </w:r>
      <w:r>
        <w:rPr>
          <w:rFonts w:hint="eastAsia" w:ascii="仿宋" w:hAnsi="仿宋" w:eastAsia="仿宋"/>
          <w:bCs/>
          <w:sz w:val="32"/>
          <w:szCs w:val="32"/>
        </w:rPr>
        <w:t>旋砖：将砖在手中进行旋转调整，将平整的面砌到正面墙上。</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c.</w:t>
      </w:r>
      <w:r>
        <w:rPr>
          <w:rFonts w:hint="eastAsia" w:ascii="仿宋" w:hAnsi="仿宋" w:eastAsia="仿宋"/>
          <w:bCs/>
          <w:sz w:val="32"/>
          <w:szCs w:val="32"/>
        </w:rPr>
        <w:t>砌筑：线挂好拉紧后，砌砖必须跟线走。俗称“上根线、下跟棱、左右相跟要齐平。”</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d.</w:t>
      </w:r>
      <w:r>
        <w:rPr>
          <w:rFonts w:hint="eastAsia" w:ascii="仿宋" w:hAnsi="仿宋" w:eastAsia="仿宋"/>
          <w:bCs/>
          <w:sz w:val="32"/>
          <w:szCs w:val="32"/>
        </w:rPr>
        <w:t>砌筑过程中要随砌随自检随修整，两端的大角确保垂直、平整。</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e.</w:t>
      </w:r>
      <w:r>
        <w:rPr>
          <w:rFonts w:hint="eastAsia" w:ascii="仿宋" w:hAnsi="仿宋" w:eastAsia="仿宋"/>
          <w:bCs/>
          <w:sz w:val="32"/>
          <w:szCs w:val="32"/>
        </w:rPr>
        <w:t>墙面砌出凹凸现象时，严禁砸墙。如墙体偏差较大应拆掉重砌。</w:t>
      </w:r>
    </w:p>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val="en-US" w:eastAsia="zh-CN"/>
        </w:rPr>
        <w:t>f.</w:t>
      </w:r>
      <w:r>
        <w:rPr>
          <w:rFonts w:hint="eastAsia" w:ascii="仿宋" w:hAnsi="仿宋" w:eastAsia="仿宋"/>
          <w:bCs/>
          <w:sz w:val="32"/>
          <w:szCs w:val="32"/>
        </w:rPr>
        <w:t>文明操作：铺灰挤浆时不要污染墙面，身体不要摩擦墙面，随时保证场地整洁有序。</w:t>
      </w:r>
    </w:p>
    <w:p>
      <w:pPr>
        <w:numPr>
          <w:ilvl w:val="0"/>
          <w:numId w:val="0"/>
        </w:num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rPr>
        <w:t>技能操作评分标准</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①技能操作评分标准制定原则</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客观评分项包括尺寸、水平、垂直、对齐、角度、细部等方面，在预定的测量位置进行测量，每项都以零为标准，每1mm误差将扣一定分值，各项具体扣分标准详见评分表。</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主观评分项包括连接、成品等方面，主要对砂浆饱满度、有无孔洞、组砌方式、非整砖切割线平直度、灰缝平直及宽厚、清洁和成品外观、抹灰质量等进行评测，每增加一个误差，扣除一部分分数。砂浆饱满度在比赛过程中裁判员</w:t>
      </w:r>
      <w:r>
        <w:rPr>
          <w:rFonts w:hint="eastAsia" w:ascii="仿宋" w:hAnsi="仿宋" w:eastAsia="仿宋"/>
          <w:sz w:val="32"/>
          <w:szCs w:val="32"/>
          <w:lang w:eastAsia="zh-CN"/>
        </w:rPr>
        <w:t>应</w:t>
      </w:r>
      <w:r>
        <w:rPr>
          <w:rFonts w:hint="eastAsia" w:ascii="仿宋" w:hAnsi="仿宋" w:eastAsia="仿宋"/>
          <w:sz w:val="32"/>
          <w:szCs w:val="32"/>
        </w:rPr>
        <w:t>观察，必须达到80%，未达到80%的将扣除一定的分值。</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客观评分测量位置图（评分点）及具体评分方案将在评分前予以公布。从中现场抽签决定具体打分点。</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②技能操作评分细则</w:t>
      </w:r>
    </w:p>
    <w:p>
      <w:pPr>
        <w:spacing w:line="520" w:lineRule="exact"/>
        <w:ind w:firstLine="602" w:firstLineChars="200"/>
        <w:contextualSpacing/>
        <w:jc w:val="center"/>
        <w:rPr>
          <w:rFonts w:hint="eastAsia" w:ascii="仿宋" w:hAnsi="仿宋" w:eastAsia="仿宋" w:cs="仿宋"/>
          <w:b/>
          <w:bCs/>
          <w:snapToGrid w:val="0"/>
          <w:color w:val="auto"/>
          <w:kern w:val="0"/>
          <w:sz w:val="30"/>
          <w:szCs w:val="30"/>
          <w:lang w:eastAsia="en-US"/>
        </w:rPr>
      </w:pPr>
      <w:r>
        <w:rPr>
          <w:rFonts w:hint="eastAsia" w:ascii="仿宋" w:hAnsi="仿宋" w:eastAsia="仿宋" w:cs="仿宋"/>
          <w:b/>
          <w:bCs/>
          <w:snapToGrid w:val="0"/>
          <w:color w:val="auto"/>
          <w:kern w:val="0"/>
          <w:sz w:val="30"/>
          <w:szCs w:val="30"/>
          <w:lang w:eastAsia="en-US"/>
        </w:rPr>
        <w:t>砌筑项目评分表</w:t>
      </w:r>
    </w:p>
    <w:tbl>
      <w:tblPr>
        <w:tblStyle w:val="3"/>
        <w:tblW w:w="5123" w:type="pct"/>
        <w:tblInd w:w="-111" w:type="dxa"/>
        <w:tblLayout w:type="autofit"/>
        <w:tblCellMar>
          <w:top w:w="15" w:type="dxa"/>
          <w:left w:w="15" w:type="dxa"/>
          <w:bottom w:w="15" w:type="dxa"/>
          <w:right w:w="15" w:type="dxa"/>
        </w:tblCellMar>
      </w:tblPr>
      <w:tblGrid>
        <w:gridCol w:w="1180"/>
        <w:gridCol w:w="1775"/>
        <w:gridCol w:w="1467"/>
        <w:gridCol w:w="1792"/>
        <w:gridCol w:w="1572"/>
        <w:gridCol w:w="1540"/>
      </w:tblGrid>
      <w:tr>
        <w:tblPrEx>
          <w:tblCellMar>
            <w:top w:w="15" w:type="dxa"/>
            <w:left w:w="15" w:type="dxa"/>
            <w:bottom w:w="15" w:type="dxa"/>
            <w:right w:w="15" w:type="dxa"/>
          </w:tblCellMar>
        </w:tblPrEx>
        <w:trPr>
          <w:trHeight w:val="397" w:hRule="atLeast"/>
        </w:trPr>
        <w:tc>
          <w:tcPr>
            <w:tcW w:w="633" w:type="pct"/>
            <w:vMerge w:val="restart"/>
            <w:tcBorders>
              <w:top w:val="single" w:color="000000" w:sz="4" w:space="0"/>
              <w:left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标准编号</w:t>
            </w:r>
          </w:p>
        </w:tc>
        <w:tc>
          <w:tcPr>
            <w:tcW w:w="951" w:type="pct"/>
            <w:vMerge w:val="restart"/>
            <w:tcBorders>
              <w:top w:val="single" w:color="000000" w:sz="4" w:space="0"/>
              <w:left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内容</w:t>
            </w:r>
          </w:p>
        </w:tc>
        <w:tc>
          <w:tcPr>
            <w:tcW w:w="2588" w:type="pct"/>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分数</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实得分</w:t>
            </w:r>
          </w:p>
        </w:tc>
      </w:tr>
      <w:tr>
        <w:tblPrEx>
          <w:tblCellMar>
            <w:top w:w="15" w:type="dxa"/>
            <w:left w:w="15" w:type="dxa"/>
            <w:bottom w:w="15" w:type="dxa"/>
            <w:right w:w="15" w:type="dxa"/>
          </w:tblCellMar>
        </w:tblPrEx>
        <w:trPr>
          <w:trHeight w:val="397" w:hRule="atLeast"/>
        </w:trPr>
        <w:tc>
          <w:tcPr>
            <w:tcW w:w="633" w:type="pct"/>
            <w:vMerge w:val="continue"/>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c>
          <w:tcPr>
            <w:tcW w:w="951" w:type="pct"/>
            <w:vMerge w:val="continue"/>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c>
          <w:tcPr>
            <w:tcW w:w="786"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客观分</w:t>
            </w:r>
          </w:p>
        </w:tc>
        <w:tc>
          <w:tcPr>
            <w:tcW w:w="960"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主观分</w:t>
            </w:r>
          </w:p>
        </w:tc>
        <w:tc>
          <w:tcPr>
            <w:tcW w:w="84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总分</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69"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A</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尺寸</w:t>
            </w: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960" w:type="pc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20000" to="0">
                    <wpsCustomData:border w:val="single" w:color="000000"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279"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B</w:t>
            </w:r>
          </w:p>
        </w:tc>
        <w:tc>
          <w:tcPr>
            <w:tcW w:w="951" w:type="pct"/>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水平</w:t>
            </w: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10</w:t>
            </w:r>
          </w:p>
        </w:tc>
        <w:tc>
          <w:tcPr>
            <w:tcW w:w="960" w:type="pc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20000" to="0">
                    <wpsCustomData:border w:val="single" w:color="000000"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10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75"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C</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垂直度</w:t>
            </w: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960" w:type="pc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20000" to="0">
                    <wpsCustomData:border w:val="single" w:color="000000"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95"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D</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对齐（平整度）</w:t>
            </w: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10</w:t>
            </w:r>
          </w:p>
        </w:tc>
        <w:tc>
          <w:tcPr>
            <w:tcW w:w="960" w:type="pc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0" to="20000">
                    <wpsCustomData:border w:val="single" w:color="000000"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10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48"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F</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细部</w:t>
            </w: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960" w:type="pc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0" to="20000">
                    <wpsCustomData:border w:val="single" w:color="000000"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75"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G</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center"/>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连接及成品</w:t>
            </w:r>
          </w:p>
        </w:tc>
        <w:tc>
          <w:tcPr>
            <w:tcW w:w="786" w:type="pct"/>
            <w:tcBorders>
              <w:top w:val="single" w:color="000000" w:sz="4" w:space="0"/>
              <w:left w:val="single" w:color="000000" w:sz="4" w:space="0"/>
              <w:bottom w:val="single" w:color="000000" w:sz="4" w:space="0"/>
              <w:right w:val="single" w:color="auto" w:sz="4" w:space="0"/>
            </w:tcBorders>
            <w:vAlign w:val="center"/>
            <mc:AlternateContent>
              <mc:Choice Requires="wpsCustomData">
                <wpsCustomData:diagonals>
                  <wpsCustomData:diagonal from="0" to="20000">
                    <wpsCustomData:border w:val="single" w:color="auto" w:sz="4" w:space="0"/>
                  </wpsCustomData:diagonal>
                </wpsCustomData:diagonals>
              </mc:Choice>
            </mc:AlternateContent>
          </w:tcPr>
          <w:p>
            <w:pPr>
              <w:bidi w:val="0"/>
              <w:snapToGrid w:val="0"/>
              <w:spacing w:line="240" w:lineRule="auto"/>
              <w:jc w:val="center"/>
              <mc:AlternateContent>
                <mc:Choice Requires="wpsCustomData">
                  <wpsCustomData:diagonalParaType/>
                </mc:Choice>
              </mc:AlternateContent>
              <w:rPr>
                <w:rFonts w:hint="eastAsia" w:ascii="仿宋" w:hAnsi="仿宋" w:eastAsia="仿宋" w:cs="仿宋"/>
                <w:sz w:val="20"/>
                <w:szCs w:val="20"/>
                <w:lang w:eastAsia="en-US"/>
              </w:rPr>
            </w:pPr>
          </w:p>
          <w:p>
            <w:pPr>
              <w:bidi w:val="0"/>
              <w:jc w:val="center"/>
              <w:rPr>
                <w:rFonts w:hint="eastAsia" w:ascii="仿宋" w:hAnsi="仿宋" w:eastAsia="仿宋" w:cs="仿宋"/>
                <w:sz w:val="20"/>
                <w:szCs w:val="20"/>
                <w:lang w:eastAsia="en-US"/>
              </w:rPr>
            </w:pPr>
          </w:p>
        </w:tc>
        <w:tc>
          <w:tcPr>
            <w:tcW w:w="960" w:type="pct"/>
            <w:tcBorders>
              <w:top w:val="single" w:color="000000" w:sz="4" w:space="0"/>
              <w:left w:val="single" w:color="auto"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r>
        <w:tblPrEx>
          <w:tblCellMar>
            <w:top w:w="15" w:type="dxa"/>
            <w:left w:w="15" w:type="dxa"/>
            <w:bottom w:w="15" w:type="dxa"/>
            <w:right w:w="15" w:type="dxa"/>
          </w:tblCellMar>
        </w:tblPrEx>
        <w:trPr>
          <w:trHeight w:val="397" w:hRule="atLeast"/>
        </w:trPr>
        <w:tc>
          <w:tcPr>
            <w:tcW w:w="633"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总分</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c>
          <w:tcPr>
            <w:tcW w:w="786"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80</w:t>
            </w:r>
          </w:p>
        </w:tc>
        <w:tc>
          <w:tcPr>
            <w:tcW w:w="960"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20</w:t>
            </w:r>
          </w:p>
        </w:tc>
        <w:tc>
          <w:tcPr>
            <w:tcW w:w="841" w:type="pct"/>
            <w:tcBorders>
              <w:top w:val="single" w:color="000000" w:sz="4" w:space="0"/>
              <w:left w:val="single" w:color="000000" w:sz="4" w:space="0"/>
              <w:bottom w:val="single" w:color="000000" w:sz="4" w:space="0"/>
              <w:right w:val="single" w:color="000000" w:sz="4" w:space="0"/>
            </w:tcBorders>
            <w:vAlign w:val="center"/>
          </w:tcPr>
          <w:p>
            <w:pPr>
              <w:bidi w:val="0"/>
              <w:jc w:val="center"/>
              <w:rPr>
                <w:rFonts w:hint="eastAsia" w:ascii="仿宋" w:hAnsi="仿宋" w:eastAsia="仿宋" w:cs="仿宋"/>
                <w:sz w:val="20"/>
                <w:szCs w:val="20"/>
                <w:lang w:eastAsia="en-US"/>
              </w:rPr>
            </w:pPr>
            <w:r>
              <w:rPr>
                <w:rFonts w:hint="eastAsia" w:ascii="仿宋" w:hAnsi="仿宋" w:eastAsia="仿宋" w:cs="仿宋"/>
                <w:sz w:val="20"/>
                <w:szCs w:val="20"/>
                <w:lang w:eastAsia="en-US"/>
              </w:rPr>
              <w:t>100</w:t>
            </w:r>
          </w:p>
        </w:tc>
        <w:tc>
          <w:tcPr>
            <w:tcW w:w="825" w:type="pc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jc w:val="center"/>
        <w:textAlignment w:val="baseline"/>
        <w:rPr>
          <w:rFonts w:hint="eastAsia" w:ascii="黑体" w:hAnsi="黑体" w:eastAsia="黑体" w:cs="黑体"/>
          <w:snapToGrid w:val="0"/>
          <w:color w:val="auto"/>
          <w:kern w:val="0"/>
          <w:sz w:val="28"/>
          <w:szCs w:val="40"/>
          <w:lang w:eastAsia="en-US"/>
        </w:rPr>
      </w:pPr>
      <w:r>
        <w:rPr>
          <w:rFonts w:hint="eastAsia" w:ascii="仿宋" w:hAnsi="仿宋" w:eastAsia="仿宋" w:cs="仿宋"/>
          <w:b/>
          <w:bCs/>
          <w:snapToGrid w:val="0"/>
          <w:color w:val="auto"/>
          <w:kern w:val="0"/>
          <w:sz w:val="30"/>
          <w:szCs w:val="30"/>
          <w:lang w:eastAsia="en-US"/>
        </w:rPr>
        <w:t>砌筑项目操作技能检查评分标准</w:t>
      </w:r>
    </w:p>
    <w:tbl>
      <w:tblPr>
        <w:tblStyle w:val="3"/>
        <w:tblW w:w="503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3"/>
        <w:gridCol w:w="489"/>
        <w:gridCol w:w="784"/>
        <w:gridCol w:w="1815"/>
        <w:gridCol w:w="1618"/>
        <w:gridCol w:w="1282"/>
        <w:gridCol w:w="1020"/>
        <w:gridCol w:w="10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标准编号</w:t>
            </w:r>
          </w:p>
        </w:tc>
        <w:tc>
          <w:tcPr>
            <w:tcW w:w="680" w:type="pct"/>
            <w:gridSpan w:val="2"/>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内容</w:t>
            </w:r>
          </w:p>
        </w:tc>
        <w:tc>
          <w:tcPr>
            <w:tcW w:w="970"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要求或公称尺寸</w:t>
            </w:r>
          </w:p>
        </w:tc>
        <w:tc>
          <w:tcPr>
            <w:tcW w:w="865"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评分标准</w:t>
            </w:r>
          </w:p>
        </w:tc>
        <w:tc>
          <w:tcPr>
            <w:tcW w:w="685"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最大分值</w:t>
            </w:r>
          </w:p>
        </w:tc>
        <w:tc>
          <w:tcPr>
            <w:tcW w:w="545"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实测值</w:t>
            </w:r>
          </w:p>
        </w:tc>
        <w:tc>
          <w:tcPr>
            <w:tcW w:w="545" w:type="pct"/>
            <w:noWrap/>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b/>
                <w:bCs/>
                <w:snapToGrid w:val="0"/>
                <w:color w:val="auto"/>
                <w:kern w:val="0"/>
                <w:sz w:val="20"/>
                <w:szCs w:val="20"/>
                <w:lang w:eastAsia="en-US"/>
              </w:rPr>
            </w:pPr>
            <w:r>
              <w:rPr>
                <w:rFonts w:hint="eastAsia" w:ascii="仿宋" w:hAnsi="仿宋" w:eastAsia="仿宋" w:cs="仿宋"/>
                <w:b/>
                <w:bCs/>
                <w:snapToGrid w:val="0"/>
                <w:color w:val="auto"/>
                <w:kern w:val="0"/>
                <w:sz w:val="20"/>
                <w:szCs w:val="20"/>
                <w:lang w:eastAsia="en-US"/>
              </w:rPr>
              <w:t>得分值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A</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尺寸</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1.1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1.2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position w:val="2"/>
                <w:sz w:val="20"/>
                <w:szCs w:val="20"/>
              </w:rPr>
              <w:t>…</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B</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水平</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2.1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2.2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position w:val="2"/>
                <w:sz w:val="20"/>
                <w:szCs w:val="20"/>
              </w:rPr>
              <w:t>…</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C</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xml:space="preserve"> 垂直 度</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3.1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 0.4分</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4</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3.2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 0.4分</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4</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position w:val="2"/>
                <w:sz w:val="20"/>
                <w:szCs w:val="20"/>
              </w:rPr>
              <w:t>…</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p>
        </w:tc>
        <w:tc>
          <w:tcPr>
            <w:tcW w:w="685" w:type="pct"/>
            <w:vAlign w:val="center"/>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p>
        </w:tc>
        <w:tc>
          <w:tcPr>
            <w:tcW w:w="685" w:type="pct"/>
            <w:vAlign w:val="center"/>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D</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对齐（平整度）</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4.1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4.2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0mm</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position w:val="2"/>
                <w:sz w:val="20"/>
                <w:szCs w:val="20"/>
              </w:rPr>
              <w:t>…</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F</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细部</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5.1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5.2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每1mm误差扣除0.2分</w:t>
            </w:r>
          </w:p>
        </w:tc>
        <w:tc>
          <w:tcPr>
            <w:tcW w:w="685" w:type="pct"/>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position w:val="2"/>
                <w:sz w:val="20"/>
                <w:szCs w:val="20"/>
              </w:rPr>
              <w:t>…</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vAlign w:val="center"/>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val="en-US" w:eastAsia="en-US"/>
              </w:rPr>
            </w:pPr>
            <w:r>
              <w:rPr>
                <w:rFonts w:hint="eastAsia" w:ascii="仿宋" w:hAnsi="仿宋" w:eastAsia="仿宋" w:cs="仿宋"/>
                <w:sz w:val="20"/>
                <w:szCs w:val="20"/>
                <w:lang w:eastAsia="en-US"/>
              </w:rPr>
              <w:t>　</w:t>
            </w:r>
          </w:p>
        </w:tc>
        <w:tc>
          <w:tcPr>
            <w:tcW w:w="865" w:type="pct"/>
          </w:tcPr>
          <w:p>
            <w:pPr>
              <w:bidi w:val="0"/>
              <w:rPr>
                <w:rFonts w:hint="eastAsia" w:ascii="仿宋" w:hAnsi="仿宋" w:eastAsia="仿宋" w:cs="仿宋"/>
                <w:sz w:val="20"/>
                <w:szCs w:val="20"/>
                <w:lang w:eastAsia="en-US"/>
              </w:rPr>
            </w:pPr>
          </w:p>
        </w:tc>
        <w:tc>
          <w:tcPr>
            <w:tcW w:w="685" w:type="pct"/>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G</w:t>
            </w:r>
          </w:p>
        </w:tc>
        <w:tc>
          <w:tcPr>
            <w:tcW w:w="261" w:type="pct"/>
            <w:vMerge w:val="restar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连接及成品</w:t>
            </w: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6.1</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凹缝无5mm深以上孔洞，所有成品边缘光滑干净</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3</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6.2</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平缝（X）：砖边缘平整、光滑、无孔</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6.3</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圆缝（X）：砖边缘平整、光滑、无孔</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6.4</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饱满度</w:t>
            </w:r>
            <w:r>
              <w:rPr>
                <w:rFonts w:hint="eastAsia" w:ascii="仿宋" w:hAnsi="仿宋" w:eastAsia="仿宋" w:cs="仿宋"/>
                <w:sz w:val="20"/>
                <w:szCs w:val="20"/>
                <w:lang w:eastAsia="zh-CN"/>
              </w:rPr>
              <w:t>：</w:t>
            </w:r>
            <w:r>
              <w:rPr>
                <w:rFonts w:hint="eastAsia" w:ascii="仿宋" w:hAnsi="仿宋" w:eastAsia="仿宋" w:cs="仿宋"/>
                <w:sz w:val="20"/>
                <w:szCs w:val="20"/>
                <w:lang w:eastAsia="en-US"/>
              </w:rPr>
              <w:t>灰缝砂浆饱满</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6.5</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按示意图组砌方式    正确砌筑</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6.6</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非整砌切割线平直，无缺口</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6.7</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水平、竖直灰缝宽厚均匀、符合要求。</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6.8</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不游丁走缝，抹灰面平整光洁。</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6.9</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清洁和成品外观</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2</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6.10</w:t>
            </w:r>
          </w:p>
        </w:tc>
        <w:tc>
          <w:tcPr>
            <w:tcW w:w="970"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作品背面整洁饱满</w:t>
            </w:r>
          </w:p>
        </w:tc>
        <w:tc>
          <w:tcPr>
            <w:tcW w:w="86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68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1</w:t>
            </w:r>
          </w:p>
        </w:tc>
        <w:tc>
          <w:tcPr>
            <w:tcW w:w="545" w:type="pct"/>
            <w:vAlign w:val="center"/>
          </w:tcPr>
          <w:p>
            <w:pPr>
              <w:bidi w:val="0"/>
              <w:rPr>
                <w:rFonts w:hint="eastAsia" w:ascii="仿宋" w:hAnsi="仿宋" w:eastAsia="仿宋" w:cs="仿宋"/>
                <w:sz w:val="20"/>
                <w:szCs w:val="20"/>
                <w:lang w:eastAsia="en-US"/>
              </w:rPr>
            </w:pPr>
            <w:r>
              <w:rPr>
                <w:rFonts w:hint="eastAsia" w:ascii="仿宋" w:hAnsi="仿宋" w:eastAsia="仿宋" w:cs="仿宋"/>
                <w:sz w:val="20"/>
                <w:szCs w:val="20"/>
                <w:lang w:eastAsia="en-US"/>
              </w:rPr>
              <w:t>　</w:t>
            </w:r>
          </w:p>
        </w:tc>
        <w:tc>
          <w:tcPr>
            <w:tcW w:w="545" w:type="pct"/>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7"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261" w:type="pct"/>
            <w:vMerge w:val="continue"/>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c>
          <w:tcPr>
            <w:tcW w:w="419" w:type="pct"/>
            <w:vAlign w:val="center"/>
          </w:tcPr>
          <w:p>
            <w:pPr>
              <w:widowControl/>
              <w:kinsoku w:val="0"/>
              <w:autoSpaceDE w:val="0"/>
              <w:autoSpaceDN w:val="0"/>
              <w:adjustRightInd w:val="0"/>
              <w:snapToGrid w:val="0"/>
              <w:spacing w:line="400" w:lineRule="exact"/>
              <w:ind w:firstLine="0" w:firstLineChars="0"/>
              <w:jc w:val="center"/>
              <w:textAlignment w:val="baseline"/>
              <w:rPr>
                <w:rFonts w:hint="eastAsia" w:ascii="仿宋" w:hAnsi="仿宋" w:eastAsia="仿宋" w:cs="仿宋"/>
                <w:snapToGrid w:val="0"/>
                <w:color w:val="auto"/>
                <w:kern w:val="0"/>
                <w:sz w:val="20"/>
                <w:szCs w:val="20"/>
                <w:lang w:eastAsia="en-US"/>
              </w:rPr>
            </w:pPr>
            <w:r>
              <w:rPr>
                <w:rFonts w:hint="eastAsia" w:ascii="仿宋" w:hAnsi="仿宋" w:eastAsia="仿宋" w:cs="仿宋"/>
                <w:snapToGrid w:val="0"/>
                <w:color w:val="auto"/>
                <w:kern w:val="0"/>
                <w:sz w:val="20"/>
                <w:szCs w:val="20"/>
                <w:lang w:eastAsia="en-US"/>
              </w:rPr>
              <w:t>小计</w:t>
            </w:r>
          </w:p>
        </w:tc>
        <w:tc>
          <w:tcPr>
            <w:tcW w:w="970" w:type="pct"/>
            <w:vAlign w:val="center"/>
          </w:tcPr>
          <w:p>
            <w:pPr>
              <w:bidi w:val="0"/>
              <w:rPr>
                <w:rFonts w:hint="eastAsia" w:ascii="仿宋" w:hAnsi="仿宋" w:eastAsia="仿宋" w:cs="仿宋"/>
                <w:sz w:val="20"/>
                <w:szCs w:val="20"/>
                <w:lang w:eastAsia="en-US"/>
              </w:rPr>
            </w:pPr>
          </w:p>
        </w:tc>
        <w:tc>
          <w:tcPr>
            <w:tcW w:w="865" w:type="pct"/>
            <w:vAlign w:val="center"/>
          </w:tcPr>
          <w:p>
            <w:pPr>
              <w:bidi w:val="0"/>
              <w:rPr>
                <w:rFonts w:hint="eastAsia" w:ascii="仿宋" w:hAnsi="仿宋" w:eastAsia="仿宋" w:cs="仿宋"/>
                <w:sz w:val="20"/>
                <w:szCs w:val="20"/>
                <w:lang w:eastAsia="en-US"/>
              </w:rPr>
            </w:pPr>
          </w:p>
        </w:tc>
        <w:tc>
          <w:tcPr>
            <w:tcW w:w="685" w:type="pct"/>
            <w:vAlign w:val="center"/>
          </w:tcPr>
          <w:p>
            <w:pPr>
              <w:bidi w:val="0"/>
              <w:rPr>
                <w:rFonts w:hint="eastAsia" w:ascii="仿宋" w:hAnsi="仿宋" w:eastAsia="仿宋" w:cs="仿宋"/>
                <w:sz w:val="20"/>
                <w:szCs w:val="20"/>
                <w:lang w:eastAsia="en-US"/>
              </w:rPr>
            </w:pPr>
          </w:p>
        </w:tc>
        <w:tc>
          <w:tcPr>
            <w:tcW w:w="545" w:type="pct"/>
            <w:vAlign w:val="center"/>
          </w:tcPr>
          <w:p>
            <w:pPr>
              <w:bidi w:val="0"/>
              <w:rPr>
                <w:rFonts w:hint="eastAsia" w:ascii="仿宋" w:hAnsi="仿宋" w:eastAsia="仿宋" w:cs="仿宋"/>
                <w:sz w:val="20"/>
                <w:szCs w:val="20"/>
                <w:lang w:eastAsia="en-US"/>
              </w:rPr>
            </w:pPr>
          </w:p>
        </w:tc>
        <w:tc>
          <w:tcPr>
            <w:tcW w:w="545" w:type="pct"/>
            <w:vAlign w:val="center"/>
          </w:tcPr>
          <w:p>
            <w:pPr>
              <w:widowControl/>
              <w:kinsoku w:val="0"/>
              <w:autoSpaceDE w:val="0"/>
              <w:autoSpaceDN w:val="0"/>
              <w:adjustRightInd w:val="0"/>
              <w:snapToGrid w:val="0"/>
              <w:spacing w:line="400" w:lineRule="exact"/>
              <w:ind w:firstLine="0" w:firstLineChars="0"/>
              <w:jc w:val="left"/>
              <w:textAlignment w:val="baseline"/>
              <w:rPr>
                <w:rFonts w:hint="eastAsia" w:ascii="仿宋" w:hAnsi="仿宋" w:eastAsia="仿宋" w:cs="仿宋"/>
                <w:snapToGrid w:val="0"/>
                <w:color w:val="auto"/>
                <w:kern w:val="0"/>
                <w:sz w:val="20"/>
                <w:szCs w:val="20"/>
                <w:lang w:eastAsia="en-US"/>
              </w:rPr>
            </w:pPr>
          </w:p>
        </w:tc>
      </w:tr>
    </w:tbl>
    <w:p>
      <w:pPr>
        <w:spacing w:line="560" w:lineRule="exact"/>
        <w:ind w:firstLine="640" w:firstLineChars="200"/>
        <w:contextualSpacing/>
        <w:rPr>
          <w:rFonts w:hint="eastAsia" w:ascii="仿宋" w:hAnsi="仿宋" w:eastAsia="仿宋"/>
          <w:bCs/>
          <w:sz w:val="32"/>
          <w:szCs w:val="32"/>
        </w:rPr>
      </w:pPr>
      <w:r>
        <w:rPr>
          <w:rFonts w:hint="eastAsia" w:ascii="仿宋" w:hAnsi="仿宋" w:eastAsia="仿宋"/>
          <w:bCs/>
          <w:sz w:val="32"/>
          <w:szCs w:val="32"/>
        </w:rPr>
        <w:t>注：各单项分值扣到最大分为止，不再另扣分。</w:t>
      </w:r>
    </w:p>
    <w:p>
      <w:pPr>
        <w:spacing w:line="560" w:lineRule="exact"/>
        <w:ind w:firstLine="640" w:firstLineChars="200"/>
        <w:contextualSpacing/>
        <w:rPr>
          <w:rFonts w:ascii="仿宋" w:hAnsi="仿宋" w:eastAsia="仿宋"/>
          <w:bCs/>
          <w:sz w:val="32"/>
          <w:szCs w:val="32"/>
        </w:rPr>
      </w:pPr>
      <w:r>
        <w:rPr>
          <w:rFonts w:hint="eastAsia" w:ascii="仿宋" w:hAnsi="仿宋" w:eastAsia="仿宋"/>
          <w:bCs/>
          <w:sz w:val="32"/>
          <w:szCs w:val="32"/>
        </w:rPr>
        <w:t>（</w:t>
      </w:r>
      <w:r>
        <w:rPr>
          <w:rFonts w:ascii="仿宋" w:hAnsi="仿宋" w:eastAsia="仿宋"/>
          <w:bCs/>
          <w:sz w:val="32"/>
          <w:szCs w:val="32"/>
        </w:rPr>
        <w:t>5</w:t>
      </w:r>
      <w:r>
        <w:rPr>
          <w:rFonts w:hint="eastAsia" w:ascii="仿宋" w:hAnsi="仿宋" w:eastAsia="仿宋"/>
          <w:bCs/>
          <w:sz w:val="32"/>
          <w:szCs w:val="32"/>
        </w:rPr>
        <w:t>）评分注意事项</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①参赛选手的成绩评定由竞赛裁判组负责，裁判长对最终成绩签字确认。</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②初赛竞赛由裁判组负责组织判分。</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③决赛实际操作竞赛由现场裁判组依据参赛选手的实际操作情况按竞赛评分标准集体评判和计分。</w:t>
      </w:r>
    </w:p>
    <w:p>
      <w:pPr>
        <w:spacing w:line="52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④选手最终名次依据</w:t>
      </w:r>
      <w:r>
        <w:rPr>
          <w:rFonts w:hint="eastAsia" w:ascii="仿宋" w:hAnsi="仿宋" w:eastAsia="仿宋"/>
          <w:sz w:val="32"/>
          <w:szCs w:val="32"/>
          <w:lang w:eastAsia="zh-CN"/>
        </w:rPr>
        <w:t>理论考试</w:t>
      </w:r>
      <w:r>
        <w:rPr>
          <w:rFonts w:hint="eastAsia" w:ascii="仿宋" w:hAnsi="仿宋" w:eastAsia="仿宋"/>
          <w:sz w:val="32"/>
          <w:szCs w:val="32"/>
        </w:rPr>
        <w:t>和</w:t>
      </w:r>
      <w:r>
        <w:rPr>
          <w:rFonts w:hint="eastAsia" w:ascii="仿宋" w:hAnsi="仿宋" w:eastAsia="仿宋"/>
          <w:sz w:val="32"/>
          <w:szCs w:val="32"/>
          <w:lang w:eastAsia="zh-CN"/>
        </w:rPr>
        <w:t>技能操作考核</w:t>
      </w:r>
      <w:r>
        <w:rPr>
          <w:rFonts w:hint="eastAsia" w:ascii="仿宋" w:hAnsi="仿宋" w:eastAsia="仿宋"/>
          <w:sz w:val="32"/>
          <w:szCs w:val="32"/>
        </w:rPr>
        <w:t>两部分成绩按比例累加的综合成绩进行排名，成绩均四舍五入保留两位小数点。其中</w:t>
      </w:r>
      <w:r>
        <w:rPr>
          <w:rFonts w:hint="eastAsia" w:ascii="仿宋" w:hAnsi="仿宋" w:eastAsia="仿宋"/>
          <w:sz w:val="32"/>
          <w:szCs w:val="32"/>
          <w:lang w:eastAsia="zh-CN"/>
        </w:rPr>
        <w:t>理论考试</w:t>
      </w:r>
      <w:r>
        <w:rPr>
          <w:rFonts w:hint="eastAsia" w:ascii="仿宋" w:hAnsi="仿宋" w:eastAsia="仿宋"/>
          <w:sz w:val="32"/>
          <w:szCs w:val="32"/>
        </w:rPr>
        <w:t>成绩占30%、</w:t>
      </w:r>
      <w:r>
        <w:rPr>
          <w:rFonts w:hint="eastAsia" w:ascii="仿宋" w:hAnsi="仿宋" w:eastAsia="仿宋"/>
          <w:sz w:val="32"/>
          <w:szCs w:val="32"/>
          <w:lang w:eastAsia="zh-CN"/>
        </w:rPr>
        <w:t>技能操作考核</w:t>
      </w:r>
      <w:r>
        <w:rPr>
          <w:rFonts w:hint="eastAsia" w:ascii="仿宋" w:hAnsi="仿宋" w:eastAsia="仿宋"/>
          <w:sz w:val="32"/>
          <w:szCs w:val="32"/>
        </w:rPr>
        <w:t>成绩占70%，参赛选手赛后综合成绩=</w:t>
      </w:r>
      <w:r>
        <w:rPr>
          <w:rFonts w:hint="eastAsia" w:ascii="仿宋" w:hAnsi="仿宋" w:eastAsia="仿宋"/>
          <w:sz w:val="32"/>
          <w:szCs w:val="32"/>
          <w:lang w:eastAsia="zh-CN"/>
        </w:rPr>
        <w:t>理论考试</w:t>
      </w:r>
      <w:r>
        <w:rPr>
          <w:rFonts w:hint="eastAsia" w:ascii="仿宋" w:hAnsi="仿宋" w:eastAsia="仿宋"/>
          <w:sz w:val="32"/>
          <w:szCs w:val="32"/>
        </w:rPr>
        <w:t>成绩×30%+</w:t>
      </w:r>
      <w:r>
        <w:rPr>
          <w:rFonts w:hint="eastAsia" w:ascii="仿宋" w:hAnsi="仿宋" w:eastAsia="仿宋"/>
          <w:sz w:val="32"/>
          <w:szCs w:val="32"/>
          <w:lang w:eastAsia="zh-CN"/>
        </w:rPr>
        <w:t>技能操作考核</w:t>
      </w:r>
      <w:r>
        <w:rPr>
          <w:rFonts w:hint="eastAsia" w:ascii="仿宋" w:hAnsi="仿宋" w:eastAsia="仿宋"/>
          <w:sz w:val="32"/>
          <w:szCs w:val="32"/>
        </w:rPr>
        <w:t>成绩×70%。当综合成绩相同时，以</w:t>
      </w:r>
      <w:r>
        <w:rPr>
          <w:rFonts w:hint="eastAsia" w:ascii="仿宋" w:hAnsi="仿宋" w:eastAsia="仿宋"/>
          <w:sz w:val="32"/>
          <w:szCs w:val="32"/>
          <w:lang w:eastAsia="zh-CN"/>
        </w:rPr>
        <w:t>技能操作考核</w:t>
      </w:r>
      <w:r>
        <w:rPr>
          <w:rFonts w:hint="eastAsia" w:ascii="仿宋" w:hAnsi="仿宋" w:eastAsia="仿宋"/>
          <w:sz w:val="32"/>
          <w:szCs w:val="32"/>
        </w:rPr>
        <w:t>成绩高者名次在前，若仍相同时，则依序由尺寸成绩高低作为决定名次之依据，如再遇到同分时则再依次以垂直、水平成绩决定之，依序再以平整、细部、连接及成品、职业素养成绩决定</w:t>
      </w:r>
      <w:r>
        <w:rPr>
          <w:rFonts w:hint="eastAsia" w:ascii="仿宋" w:hAnsi="仿宋" w:eastAsia="仿宋"/>
          <w:sz w:val="32"/>
          <w:szCs w:val="32"/>
          <w:lang w:eastAsia="zh-CN"/>
        </w:rPr>
        <w:t>名次</w:t>
      </w:r>
      <w:r>
        <w:rPr>
          <w:rFonts w:hint="eastAsia" w:ascii="仿宋" w:hAnsi="仿宋" w:eastAsia="仿宋"/>
          <w:sz w:val="32"/>
          <w:szCs w:val="32"/>
        </w:rPr>
        <w:t>。</w:t>
      </w:r>
    </w:p>
    <w:p>
      <w:pPr>
        <w:spacing w:line="560" w:lineRule="exact"/>
        <w:ind w:firstLine="640" w:firstLineChars="200"/>
        <w:contextualSpacing/>
        <w:rPr>
          <w:rFonts w:ascii="黑体" w:hAnsi="黑体" w:eastAsia="黑体" w:cs="黑体"/>
          <w:sz w:val="32"/>
          <w:szCs w:val="32"/>
        </w:rPr>
      </w:pPr>
      <w:bookmarkStart w:id="0" w:name="_Toc44659551"/>
      <w:r>
        <w:rPr>
          <w:rFonts w:hint="eastAsia" w:ascii="黑体" w:hAnsi="黑体" w:eastAsia="黑体" w:cs="黑体"/>
          <w:sz w:val="32"/>
          <w:szCs w:val="32"/>
        </w:rPr>
        <w:t>三、健康、安全和环保要求</w:t>
      </w:r>
      <w:bookmarkEnd w:id="0"/>
    </w:p>
    <w:p>
      <w:pPr>
        <w:spacing w:line="520" w:lineRule="exact"/>
        <w:ind w:firstLine="643" w:firstLineChars="200"/>
        <w:contextualSpacing/>
        <w:rPr>
          <w:rFonts w:hint="eastAsia" w:ascii="楷体" w:hAnsi="楷体" w:eastAsia="楷体" w:cs="楷体"/>
          <w:sz w:val="32"/>
          <w:szCs w:val="32"/>
        </w:rPr>
      </w:pPr>
      <w:r>
        <w:rPr>
          <w:rFonts w:hint="eastAsia" w:ascii="楷体" w:hAnsi="楷体" w:eastAsia="楷体" w:cs="楷体"/>
          <w:b/>
          <w:bCs/>
          <w:sz w:val="32"/>
          <w:szCs w:val="32"/>
        </w:rPr>
        <w:t>（一）健康、安全、环境规定</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1.所有裁判</w:t>
      </w:r>
      <w:r>
        <w:rPr>
          <w:rFonts w:hint="eastAsia" w:ascii="仿宋" w:hAnsi="仿宋" w:eastAsia="仿宋" w:cs="Times New Roman"/>
          <w:sz w:val="32"/>
          <w:szCs w:val="32"/>
          <w:lang w:eastAsia="zh-CN"/>
        </w:rPr>
        <w:t>员</w:t>
      </w:r>
      <w:r>
        <w:rPr>
          <w:rFonts w:hint="eastAsia" w:ascii="仿宋" w:hAnsi="仿宋" w:eastAsia="仿宋" w:cs="Times New Roman"/>
          <w:sz w:val="32"/>
          <w:szCs w:val="32"/>
        </w:rPr>
        <w:t>、选手等进入赛场人员必须遵守国家关于健康和安全相关法律法规。</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2.所有裁判</w:t>
      </w:r>
      <w:r>
        <w:rPr>
          <w:rFonts w:hint="eastAsia" w:ascii="仿宋" w:hAnsi="仿宋" w:eastAsia="仿宋" w:cs="Times New Roman"/>
          <w:sz w:val="32"/>
          <w:szCs w:val="32"/>
          <w:lang w:eastAsia="zh-CN"/>
        </w:rPr>
        <w:t>员</w:t>
      </w:r>
      <w:r>
        <w:rPr>
          <w:rFonts w:hint="eastAsia" w:ascii="仿宋" w:hAnsi="仿宋" w:eastAsia="仿宋" w:cs="Times New Roman"/>
          <w:sz w:val="32"/>
          <w:szCs w:val="32"/>
        </w:rPr>
        <w:t>、选手等进入赛场人员必须遵守大赛安全、健康有关规定。</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3.所有选手在比赛期间必须安全操作</w:t>
      </w:r>
      <w:r>
        <w:rPr>
          <w:rFonts w:hint="eastAsia" w:ascii="仿宋" w:hAnsi="仿宋" w:eastAsia="仿宋" w:cs="Times New Roman"/>
          <w:sz w:val="32"/>
          <w:szCs w:val="32"/>
          <w:lang w:eastAsia="zh-CN"/>
        </w:rPr>
        <w:t>并</w:t>
      </w:r>
      <w:r>
        <w:rPr>
          <w:rFonts w:hint="eastAsia" w:ascii="仿宋" w:hAnsi="仿宋" w:eastAsia="仿宋" w:cs="Times New Roman"/>
          <w:sz w:val="32"/>
          <w:szCs w:val="32"/>
        </w:rPr>
        <w:t>保持工作区域的安全。比赛期间，任何违反健康和安全规则的选手，将由专门负责健康、安全、环境的工作人员、场地经理对其进行健康、安全、环境的安全教育，但不影响选手的比赛时间。</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4.未经裁判长批准，选手们在比赛期间不得离开工位工作。</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5.选手必须</w:t>
      </w:r>
      <w:r>
        <w:rPr>
          <w:rFonts w:hint="eastAsia" w:ascii="仿宋" w:hAnsi="仿宋" w:eastAsia="仿宋" w:cs="Times New Roman"/>
          <w:sz w:val="32"/>
          <w:szCs w:val="32"/>
          <w:lang w:eastAsia="zh-CN"/>
        </w:rPr>
        <w:t>佩戴</w:t>
      </w:r>
      <w:r>
        <w:rPr>
          <w:rFonts w:hint="eastAsia" w:ascii="仿宋" w:hAnsi="仿宋" w:eastAsia="仿宋" w:cs="Times New Roman"/>
          <w:sz w:val="32"/>
          <w:szCs w:val="32"/>
        </w:rPr>
        <w:t>个人防护用品，包括安全</w:t>
      </w:r>
      <w:r>
        <w:rPr>
          <w:rFonts w:hint="eastAsia" w:ascii="仿宋" w:hAnsi="仿宋" w:eastAsia="仿宋" w:cs="Times New Roman"/>
          <w:sz w:val="32"/>
          <w:szCs w:val="32"/>
          <w:lang w:eastAsia="zh-CN"/>
        </w:rPr>
        <w:t>防护</w:t>
      </w:r>
      <w:r>
        <w:rPr>
          <w:rFonts w:hint="eastAsia" w:ascii="仿宋" w:hAnsi="仿宋" w:eastAsia="仿宋" w:cs="Times New Roman"/>
          <w:sz w:val="32"/>
          <w:szCs w:val="32"/>
        </w:rPr>
        <w:t>眼镜、安全鞋（劳保鞋）等。</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6.选手操作切割机时，必须严格按</w:t>
      </w:r>
      <w:r>
        <w:rPr>
          <w:rFonts w:hint="eastAsia" w:ascii="仿宋" w:hAnsi="仿宋" w:eastAsia="仿宋" w:cs="Times New Roman"/>
          <w:sz w:val="32"/>
          <w:szCs w:val="32"/>
          <w:lang w:eastAsia="zh-CN"/>
        </w:rPr>
        <w:t>照</w:t>
      </w:r>
      <w:r>
        <w:rPr>
          <w:rFonts w:hint="eastAsia" w:ascii="仿宋" w:hAnsi="仿宋" w:eastAsia="仿宋" w:cs="Times New Roman"/>
          <w:sz w:val="32"/>
          <w:szCs w:val="32"/>
        </w:rPr>
        <w:t>切割机安全操作规程进行操作，如果选手不安全使用切割机，将</w:t>
      </w:r>
      <w:r>
        <w:rPr>
          <w:rFonts w:hint="eastAsia" w:ascii="仿宋" w:hAnsi="仿宋" w:eastAsia="仿宋" w:cs="Times New Roman"/>
          <w:sz w:val="32"/>
          <w:szCs w:val="32"/>
          <w:lang w:eastAsia="zh-CN"/>
        </w:rPr>
        <w:t>强制</w:t>
      </w:r>
      <w:r>
        <w:rPr>
          <w:rFonts w:hint="eastAsia" w:ascii="仿宋" w:hAnsi="仿宋" w:eastAsia="仿宋" w:cs="Times New Roman"/>
          <w:sz w:val="32"/>
          <w:szCs w:val="32"/>
        </w:rPr>
        <w:t>接受安全教育，以确保他们</w:t>
      </w:r>
      <w:r>
        <w:rPr>
          <w:rFonts w:hint="eastAsia" w:ascii="仿宋" w:hAnsi="仿宋" w:eastAsia="仿宋" w:cs="Times New Roman"/>
          <w:sz w:val="32"/>
          <w:szCs w:val="32"/>
          <w:lang w:eastAsia="zh-CN"/>
        </w:rPr>
        <w:t>安全操作</w:t>
      </w:r>
      <w:r>
        <w:rPr>
          <w:rFonts w:hint="eastAsia" w:ascii="仿宋" w:hAnsi="仿宋" w:eastAsia="仿宋" w:cs="Times New Roman"/>
          <w:sz w:val="32"/>
          <w:szCs w:val="32"/>
        </w:rPr>
        <w:t>，继续</w:t>
      </w:r>
      <w:r>
        <w:rPr>
          <w:rFonts w:hint="eastAsia" w:ascii="仿宋" w:hAnsi="仿宋" w:eastAsia="仿宋" w:cs="Times New Roman"/>
          <w:sz w:val="32"/>
          <w:szCs w:val="32"/>
          <w:lang w:eastAsia="zh-CN"/>
        </w:rPr>
        <w:t>不按照安全操作规程使用切割机将不允许在比赛中继续</w:t>
      </w:r>
      <w:r>
        <w:rPr>
          <w:rFonts w:hint="eastAsia" w:ascii="仿宋" w:hAnsi="仿宋" w:eastAsia="仿宋" w:cs="Times New Roman"/>
          <w:sz w:val="32"/>
          <w:szCs w:val="32"/>
        </w:rPr>
        <w:t>使用切割机</w:t>
      </w:r>
      <w:r>
        <w:rPr>
          <w:rFonts w:hint="eastAsia" w:ascii="仿宋" w:hAnsi="仿宋" w:eastAsia="仿宋" w:cs="Times New Roman"/>
          <w:sz w:val="32"/>
          <w:szCs w:val="32"/>
          <w:lang w:eastAsia="zh-CN"/>
        </w:rPr>
        <w:t>等电动切割工具</w:t>
      </w:r>
      <w:r>
        <w:rPr>
          <w:rFonts w:hint="eastAsia" w:ascii="仿宋" w:hAnsi="仿宋" w:eastAsia="仿宋" w:cs="Times New Roman"/>
          <w:sz w:val="32"/>
          <w:szCs w:val="32"/>
        </w:rPr>
        <w:t>。</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.严禁选手</w:t>
      </w:r>
      <w:r>
        <w:rPr>
          <w:rFonts w:hint="eastAsia" w:ascii="仿宋" w:hAnsi="仿宋" w:eastAsia="仿宋" w:cs="Times New Roman"/>
          <w:sz w:val="32"/>
          <w:szCs w:val="32"/>
          <w:lang w:eastAsia="zh-CN"/>
        </w:rPr>
        <w:t>佩戴</w:t>
      </w:r>
      <w:r>
        <w:rPr>
          <w:rFonts w:hint="eastAsia" w:ascii="仿宋" w:hAnsi="仿宋" w:eastAsia="仿宋" w:cs="Times New Roman"/>
          <w:sz w:val="32"/>
          <w:szCs w:val="32"/>
        </w:rPr>
        <w:t>手套使用切割机。</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9.选手在比赛开始前，必须充分</w:t>
      </w:r>
      <w:r>
        <w:rPr>
          <w:rFonts w:hint="eastAsia" w:ascii="仿宋" w:hAnsi="仿宋" w:eastAsia="仿宋" w:cs="Times New Roman"/>
          <w:sz w:val="32"/>
          <w:szCs w:val="32"/>
          <w:lang w:eastAsia="zh-CN"/>
        </w:rPr>
        <w:t>了解</w:t>
      </w:r>
      <w:r>
        <w:rPr>
          <w:rFonts w:hint="eastAsia" w:ascii="仿宋" w:hAnsi="仿宋" w:eastAsia="仿宋" w:cs="Times New Roman"/>
          <w:sz w:val="32"/>
          <w:szCs w:val="32"/>
        </w:rPr>
        <w:t>并遵守所有相关的安全规定和</w:t>
      </w:r>
      <w:r>
        <w:rPr>
          <w:rFonts w:hint="eastAsia" w:ascii="仿宋" w:hAnsi="仿宋" w:eastAsia="仿宋" w:cs="Times New Roman"/>
          <w:sz w:val="32"/>
          <w:szCs w:val="32"/>
          <w:lang w:eastAsia="zh-CN"/>
        </w:rPr>
        <w:t>相关电动工具安全操作</w:t>
      </w:r>
      <w:r>
        <w:rPr>
          <w:rFonts w:hint="eastAsia" w:ascii="仿宋" w:hAnsi="仿宋" w:eastAsia="仿宋" w:cs="Times New Roman"/>
          <w:sz w:val="32"/>
          <w:szCs w:val="32"/>
        </w:rPr>
        <w:t>程序。</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10.选手</w:t>
      </w:r>
      <w:r>
        <w:rPr>
          <w:rFonts w:hint="eastAsia" w:ascii="仿宋" w:hAnsi="仿宋" w:eastAsia="仿宋" w:cs="Times New Roman"/>
          <w:sz w:val="32"/>
          <w:szCs w:val="32"/>
          <w:lang w:eastAsia="zh-CN"/>
        </w:rPr>
        <w:t>须</w:t>
      </w:r>
      <w:r>
        <w:rPr>
          <w:rFonts w:hint="eastAsia" w:ascii="仿宋" w:hAnsi="仿宋" w:eastAsia="仿宋" w:cs="Times New Roman"/>
          <w:sz w:val="32"/>
          <w:szCs w:val="32"/>
        </w:rPr>
        <w:t>清除掉落在</w:t>
      </w:r>
      <w:r>
        <w:rPr>
          <w:rFonts w:hint="eastAsia" w:ascii="仿宋" w:hAnsi="仿宋" w:eastAsia="仿宋" w:cs="Times New Roman"/>
          <w:sz w:val="32"/>
          <w:szCs w:val="32"/>
          <w:lang w:eastAsia="zh-CN"/>
        </w:rPr>
        <w:t>自己比赛工位</w:t>
      </w:r>
      <w:r>
        <w:rPr>
          <w:rFonts w:hint="eastAsia" w:ascii="仿宋" w:hAnsi="仿宋" w:eastAsia="仿宋" w:cs="Times New Roman"/>
          <w:sz w:val="32"/>
          <w:szCs w:val="32"/>
        </w:rPr>
        <w:t>的砂浆。</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11.比赛结束，</w:t>
      </w:r>
      <w:r>
        <w:rPr>
          <w:rFonts w:hint="eastAsia" w:ascii="仿宋" w:hAnsi="仿宋" w:eastAsia="仿宋" w:cs="Times New Roman"/>
          <w:sz w:val="32"/>
          <w:szCs w:val="32"/>
          <w:lang w:eastAsia="zh-CN"/>
        </w:rPr>
        <w:t>工作人员</w:t>
      </w:r>
      <w:r>
        <w:rPr>
          <w:rFonts w:hint="eastAsia" w:ascii="仿宋" w:hAnsi="仿宋" w:eastAsia="仿宋" w:cs="Times New Roman"/>
          <w:sz w:val="32"/>
          <w:szCs w:val="32"/>
        </w:rPr>
        <w:t>可以协助选手</w:t>
      </w:r>
      <w:r>
        <w:rPr>
          <w:rFonts w:hint="eastAsia" w:ascii="仿宋" w:hAnsi="仿宋" w:eastAsia="仿宋" w:cs="Times New Roman"/>
          <w:sz w:val="32"/>
          <w:szCs w:val="32"/>
          <w:lang w:eastAsia="zh-CN"/>
        </w:rPr>
        <w:t>打扫比赛工位</w:t>
      </w:r>
      <w:r>
        <w:rPr>
          <w:rFonts w:hint="eastAsia" w:ascii="仿宋" w:hAnsi="仿宋" w:eastAsia="仿宋" w:cs="Times New Roman"/>
          <w:sz w:val="32"/>
          <w:szCs w:val="32"/>
        </w:rPr>
        <w:t>，</w:t>
      </w:r>
      <w:r>
        <w:rPr>
          <w:rFonts w:hint="eastAsia" w:ascii="仿宋" w:hAnsi="仿宋" w:eastAsia="仿宋" w:cs="Times New Roman"/>
          <w:sz w:val="32"/>
          <w:szCs w:val="32"/>
          <w:lang w:eastAsia="zh-CN"/>
        </w:rPr>
        <w:t>但</w:t>
      </w:r>
      <w:r>
        <w:rPr>
          <w:rFonts w:hint="eastAsia" w:ascii="仿宋" w:hAnsi="仿宋" w:eastAsia="仿宋" w:cs="Times New Roman"/>
          <w:sz w:val="32"/>
          <w:szCs w:val="32"/>
        </w:rPr>
        <w:t>不得与</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作品接触。</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12.在比赛期间，</w:t>
      </w:r>
      <w:r>
        <w:rPr>
          <w:rFonts w:hint="eastAsia" w:ascii="仿宋" w:hAnsi="仿宋" w:eastAsia="仿宋" w:cs="Times New Roman"/>
          <w:sz w:val="32"/>
          <w:szCs w:val="32"/>
          <w:lang w:eastAsia="zh-CN"/>
        </w:rPr>
        <w:t>选手不得</w:t>
      </w:r>
      <w:r>
        <w:rPr>
          <w:rFonts w:hint="eastAsia" w:ascii="仿宋" w:hAnsi="仿宋" w:eastAsia="仿宋" w:cs="Times New Roman"/>
          <w:sz w:val="32"/>
          <w:szCs w:val="32"/>
        </w:rPr>
        <w:t>违反健康、安全及环境</w:t>
      </w:r>
      <w:r>
        <w:rPr>
          <w:rFonts w:hint="eastAsia" w:ascii="仿宋" w:hAnsi="仿宋" w:eastAsia="仿宋" w:cs="Times New Roman"/>
          <w:sz w:val="32"/>
          <w:szCs w:val="32"/>
          <w:lang w:eastAsia="zh-CN"/>
        </w:rPr>
        <w:t>相关</w:t>
      </w:r>
      <w:r>
        <w:rPr>
          <w:rFonts w:hint="eastAsia" w:ascii="仿宋" w:hAnsi="仿宋" w:eastAsia="仿宋" w:cs="Times New Roman"/>
          <w:sz w:val="32"/>
          <w:szCs w:val="32"/>
        </w:rPr>
        <w:t>规</w:t>
      </w:r>
      <w:r>
        <w:rPr>
          <w:rFonts w:hint="eastAsia" w:ascii="仿宋" w:hAnsi="仿宋" w:eastAsia="仿宋" w:cs="Times New Roman"/>
          <w:sz w:val="32"/>
          <w:szCs w:val="32"/>
          <w:lang w:eastAsia="zh-CN"/>
        </w:rPr>
        <w:t>定</w:t>
      </w:r>
      <w:r>
        <w:rPr>
          <w:rFonts w:hint="eastAsia" w:ascii="仿宋" w:hAnsi="仿宋" w:eastAsia="仿宋" w:cs="Times New Roman"/>
          <w:sz w:val="32"/>
          <w:szCs w:val="32"/>
        </w:rPr>
        <w:t>。</w:t>
      </w:r>
    </w:p>
    <w:p>
      <w:pPr>
        <w:spacing w:line="52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（二）场地消防和逃生要求</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场地必须提供干粉灭火器，保证消防通道畅通无阻。</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2.设置消防应急逃生路线标识，标识明显清晰，有危险的位置，要标明警示牌，必要时，要张贴设备安全使用说明书。</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3.对进入赛场的人员要逐一进行安检，防止任何易燃易爆危险物品带入赛场。</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4.赛场内禁止吸烟，张贴禁烟标识，指定专员进行赛前消防检查，并在</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过程中巡视检查，确保</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顺利进行。</w:t>
      </w:r>
    </w:p>
    <w:p>
      <w:pPr>
        <w:spacing w:line="52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（三）切割机安全操作规程</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1.切割物件前，</w:t>
      </w:r>
      <w:r>
        <w:rPr>
          <w:rFonts w:hint="eastAsia" w:ascii="仿宋" w:hAnsi="仿宋" w:eastAsia="仿宋" w:cs="Times New Roman"/>
          <w:sz w:val="32"/>
          <w:szCs w:val="32"/>
          <w:lang w:eastAsia="zh-CN"/>
        </w:rPr>
        <w:t>佩戴</w:t>
      </w:r>
      <w:r>
        <w:rPr>
          <w:rFonts w:hint="eastAsia" w:ascii="仿宋" w:hAnsi="仿宋" w:eastAsia="仿宋" w:cs="Times New Roman"/>
          <w:sz w:val="32"/>
          <w:szCs w:val="32"/>
        </w:rPr>
        <w:t>好劳保用品（口罩、眼镜、安全鞋、耳塞），切割操作过程中不得</w:t>
      </w:r>
      <w:r>
        <w:rPr>
          <w:rFonts w:hint="eastAsia" w:ascii="仿宋" w:hAnsi="仿宋" w:eastAsia="仿宋" w:cs="Times New Roman"/>
          <w:sz w:val="32"/>
          <w:szCs w:val="32"/>
          <w:lang w:eastAsia="zh-CN"/>
        </w:rPr>
        <w:t>佩戴</w:t>
      </w:r>
      <w:r>
        <w:rPr>
          <w:rFonts w:hint="eastAsia" w:ascii="仿宋" w:hAnsi="仿宋" w:eastAsia="仿宋" w:cs="Times New Roman"/>
          <w:sz w:val="32"/>
          <w:szCs w:val="32"/>
        </w:rPr>
        <w:t>手套。</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2.切割机在使用前必须检查并确认电动机、电缆线均正常，保护接地良好，防护装置安全有效，锯片选用符合要求，安装正确。</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3.启动后，应空载运转，检查并确认锯片运转方向正确，升降机构灵活，运转中无异响，一切正常后方可</w:t>
      </w:r>
      <w:r>
        <w:rPr>
          <w:rFonts w:hint="eastAsia" w:ascii="仿宋" w:hAnsi="仿宋" w:eastAsia="仿宋" w:cs="Times New Roman"/>
          <w:sz w:val="32"/>
          <w:szCs w:val="32"/>
          <w:lang w:eastAsia="zh-CN"/>
        </w:rPr>
        <w:t>操作</w:t>
      </w:r>
      <w:r>
        <w:rPr>
          <w:rFonts w:hint="eastAsia" w:ascii="仿宋" w:hAnsi="仿宋" w:eastAsia="仿宋" w:cs="Times New Roman"/>
          <w:sz w:val="32"/>
          <w:szCs w:val="32"/>
        </w:rPr>
        <w:t>。</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4.操作人员应按紧物件，均匀送料，在推进切割机时，不得用力过猛。</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5.更换切割片时，先关掉电源，挂警示牌，切割片必须同心、紧固，以免脱落伤人。（此条适用工作人员）</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6.严禁在运转中检查、维修各部件。锯台上和构件锯缝中的碎屑应用专用工具及时清除，不得用手捡拾。</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7.严禁在切割片上砂磨物件。</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8.切割完毕后，必须把切割机整理好，清洗机身，擦干锯片，排放水箱余水，并打扫切割场所。</w:t>
      </w:r>
    </w:p>
    <w:p>
      <w:pPr>
        <w:spacing w:line="52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（四）突发事件应急处理预案</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赛场突发问题处理。比赛期间，如在</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区域内出现因设施设备故障、选手伤病等突发问题， 由裁判长组织处理，</w:t>
      </w:r>
      <w:r>
        <w:rPr>
          <w:rFonts w:hint="eastAsia" w:ascii="仿宋" w:hAnsi="仿宋" w:eastAsia="仿宋" w:cs="Times New Roman"/>
          <w:sz w:val="32"/>
          <w:szCs w:val="32"/>
          <w:lang w:eastAsia="zh-CN"/>
        </w:rPr>
        <w:t>比赛场地</w:t>
      </w:r>
      <w:r>
        <w:rPr>
          <w:rFonts w:hint="eastAsia" w:ascii="仿宋" w:hAnsi="仿宋" w:eastAsia="仿宋" w:cs="Times New Roman"/>
          <w:sz w:val="32"/>
          <w:szCs w:val="32"/>
        </w:rPr>
        <w:t>提供相应保障；如在公共区域内出现各类突发事件，由</w:t>
      </w:r>
      <w:r>
        <w:rPr>
          <w:rFonts w:hint="eastAsia" w:ascii="仿宋" w:hAnsi="仿宋" w:eastAsia="仿宋" w:cs="Times New Roman"/>
          <w:sz w:val="32"/>
          <w:szCs w:val="32"/>
          <w:lang w:eastAsia="zh-CN"/>
        </w:rPr>
        <w:t>组委</w:t>
      </w:r>
      <w:r>
        <w:rPr>
          <w:rFonts w:hint="eastAsia" w:ascii="仿宋" w:hAnsi="仿宋" w:eastAsia="仿宋" w:cs="Times New Roman"/>
          <w:sz w:val="32"/>
          <w:szCs w:val="32"/>
        </w:rPr>
        <w:t>会统一组织处理。</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中断</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时间处理。</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过程中，因参赛选手个人原因导致</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中断，中断的时间计入参赛选手</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时间，不予补偿；非因参赛选手个人原因造成的</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中断，中断时间不计入参赛选手</w:t>
      </w:r>
      <w:r>
        <w:rPr>
          <w:rFonts w:hint="eastAsia" w:ascii="仿宋" w:hAnsi="仿宋" w:eastAsia="仿宋" w:cs="Times New Roman"/>
          <w:sz w:val="32"/>
          <w:szCs w:val="32"/>
          <w:lang w:eastAsia="zh-CN"/>
        </w:rPr>
        <w:t>比</w:t>
      </w:r>
      <w:r>
        <w:rPr>
          <w:rFonts w:hint="eastAsia" w:ascii="仿宋" w:hAnsi="仿宋" w:eastAsia="仿宋" w:cs="Times New Roman"/>
          <w:sz w:val="32"/>
          <w:szCs w:val="32"/>
        </w:rPr>
        <w:t xml:space="preserve"> 赛时间，并予补足。</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中断的原因，由裁判长会同裁判员在选手回避的情况下</w:t>
      </w:r>
      <w:r>
        <w:rPr>
          <w:rFonts w:hint="eastAsia" w:ascii="仿宋" w:hAnsi="仿宋" w:eastAsia="仿宋" w:cs="Times New Roman"/>
          <w:sz w:val="32"/>
          <w:szCs w:val="32"/>
          <w:lang w:eastAsia="zh-CN"/>
        </w:rPr>
        <w:t>作出</w:t>
      </w:r>
      <w:r>
        <w:rPr>
          <w:rFonts w:hint="eastAsia" w:ascii="仿宋" w:hAnsi="仿宋" w:eastAsia="仿宋" w:cs="Times New Roman"/>
          <w:sz w:val="32"/>
          <w:szCs w:val="32"/>
        </w:rPr>
        <w:t>判断，并尽快告知参赛选手所在</w:t>
      </w:r>
      <w:r>
        <w:rPr>
          <w:rFonts w:hint="eastAsia" w:ascii="仿宋" w:hAnsi="仿宋" w:eastAsia="仿宋" w:cs="Times New Roman"/>
          <w:sz w:val="32"/>
          <w:szCs w:val="32"/>
          <w:lang w:eastAsia="zh-CN"/>
        </w:rPr>
        <w:t>的</w:t>
      </w:r>
      <w:r>
        <w:rPr>
          <w:rFonts w:hint="eastAsia" w:ascii="仿宋" w:hAnsi="仿宋" w:eastAsia="仿宋" w:cs="Times New Roman"/>
          <w:sz w:val="32"/>
          <w:szCs w:val="32"/>
        </w:rPr>
        <w:t>参赛队</w:t>
      </w:r>
      <w:r>
        <w:rPr>
          <w:rFonts w:hint="eastAsia" w:ascii="仿宋" w:hAnsi="仿宋" w:eastAsia="仿宋" w:cs="Times New Roman"/>
          <w:sz w:val="32"/>
          <w:szCs w:val="32"/>
          <w:lang w:eastAsia="zh-CN"/>
        </w:rPr>
        <w:t>领队</w:t>
      </w:r>
      <w:r>
        <w:rPr>
          <w:rFonts w:hint="eastAsia" w:ascii="仿宋" w:hAnsi="仿宋" w:eastAsia="仿宋" w:cs="Times New Roman"/>
          <w:sz w:val="32"/>
          <w:szCs w:val="32"/>
        </w:rPr>
        <w:t>。参赛选手处理伤病中断比赛的按个人原因导致比赛中断处理，无法继续参赛的，按已完成</w:t>
      </w:r>
      <w:r>
        <w:rPr>
          <w:rFonts w:hint="eastAsia" w:ascii="仿宋" w:hAnsi="仿宋" w:eastAsia="仿宋" w:cs="Times New Roman"/>
          <w:sz w:val="32"/>
          <w:szCs w:val="32"/>
          <w:lang w:eastAsia="zh-CN"/>
        </w:rPr>
        <w:t>比赛</w:t>
      </w:r>
      <w:r>
        <w:rPr>
          <w:rFonts w:hint="eastAsia" w:ascii="仿宋" w:hAnsi="仿宋" w:eastAsia="仿宋" w:cs="Times New Roman"/>
          <w:sz w:val="32"/>
          <w:szCs w:val="32"/>
        </w:rPr>
        <w:t>部分计算成绩。</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1.停电或切割机故障</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当出现停电故障无法进行作业时，由裁判员记录起止时间，以便补时。由于选手自身违规操作导致的停电或切割机故障，所耽误的时间不予补时。</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2.伤病</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比赛过程中，如选手突发病痛或违规操作给自身带来伤害， 由裁判员报告裁判长，由场地工作人员带其进行就医。</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如果是小的伤害，可报告当值裁判员，由场内工作人员用医药急救箱内医药用品进行救治。由于伤病导致比赛中断，医疗救治时间不予补时。</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3.争议</w:t>
      </w:r>
    </w:p>
    <w:p>
      <w:pPr>
        <w:spacing w:line="520" w:lineRule="exact"/>
        <w:ind w:firstLine="640" w:firstLineChars="200"/>
        <w:contextualSpacing/>
        <w:rPr>
          <w:rFonts w:hint="eastAsia" w:ascii="仿宋" w:hAnsi="仿宋" w:eastAsia="仿宋" w:cs="Times New Roman"/>
          <w:sz w:val="32"/>
          <w:szCs w:val="32"/>
        </w:rPr>
      </w:pPr>
      <w:r>
        <w:rPr>
          <w:rFonts w:hint="eastAsia" w:ascii="仿宋" w:hAnsi="仿宋" w:eastAsia="仿宋" w:cs="Times New Roman"/>
          <w:sz w:val="32"/>
          <w:szCs w:val="32"/>
        </w:rPr>
        <w:t>如出现裁判</w:t>
      </w:r>
      <w:r>
        <w:rPr>
          <w:rFonts w:hint="eastAsia" w:ascii="仿宋" w:hAnsi="仿宋" w:eastAsia="仿宋" w:cs="Times New Roman"/>
          <w:sz w:val="32"/>
          <w:szCs w:val="32"/>
          <w:lang w:eastAsia="zh-CN"/>
        </w:rPr>
        <w:t>员</w:t>
      </w:r>
      <w:r>
        <w:rPr>
          <w:rFonts w:hint="eastAsia" w:ascii="仿宋" w:hAnsi="仿宋" w:eastAsia="仿宋" w:cs="Times New Roman"/>
          <w:sz w:val="32"/>
          <w:szCs w:val="32"/>
        </w:rPr>
        <w:t>内部难以达成一致的争议，由裁判长组织裁判员会议协调解决。</w:t>
      </w: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CA602"/>
    <w:multiLevelType w:val="singleLevel"/>
    <w:tmpl w:val="341CA6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ZDAwZjI5N2YwNTZlNjk1NzkwMWU5YjBlM2M0NDgifQ=="/>
  </w:docVars>
  <w:rsids>
    <w:rsidRoot w:val="079B7DAE"/>
    <w:rsid w:val="0013786F"/>
    <w:rsid w:val="00272D91"/>
    <w:rsid w:val="00567996"/>
    <w:rsid w:val="00B060DB"/>
    <w:rsid w:val="00F24B61"/>
    <w:rsid w:val="00F64E78"/>
    <w:rsid w:val="012A6E8C"/>
    <w:rsid w:val="01C56903"/>
    <w:rsid w:val="020F7B7E"/>
    <w:rsid w:val="036F6D6E"/>
    <w:rsid w:val="039C50C0"/>
    <w:rsid w:val="03B10EED"/>
    <w:rsid w:val="04415078"/>
    <w:rsid w:val="045C3944"/>
    <w:rsid w:val="04EA6DAD"/>
    <w:rsid w:val="06C158EB"/>
    <w:rsid w:val="079B7DAE"/>
    <w:rsid w:val="08247035"/>
    <w:rsid w:val="08404F36"/>
    <w:rsid w:val="0873077F"/>
    <w:rsid w:val="08FF6B9F"/>
    <w:rsid w:val="095A4898"/>
    <w:rsid w:val="0B286091"/>
    <w:rsid w:val="0B7C6285"/>
    <w:rsid w:val="0BA40110"/>
    <w:rsid w:val="0BEB6F66"/>
    <w:rsid w:val="0C474AE5"/>
    <w:rsid w:val="0D222C9C"/>
    <w:rsid w:val="0ED24AE4"/>
    <w:rsid w:val="0F790775"/>
    <w:rsid w:val="125F420A"/>
    <w:rsid w:val="14404C2E"/>
    <w:rsid w:val="147300B2"/>
    <w:rsid w:val="14971B67"/>
    <w:rsid w:val="14A95C11"/>
    <w:rsid w:val="14B720DC"/>
    <w:rsid w:val="17B44FF8"/>
    <w:rsid w:val="18AD3F21"/>
    <w:rsid w:val="19297320"/>
    <w:rsid w:val="19686B5E"/>
    <w:rsid w:val="196A0064"/>
    <w:rsid w:val="1B1464DA"/>
    <w:rsid w:val="1BDE4F84"/>
    <w:rsid w:val="1CDD3BCE"/>
    <w:rsid w:val="1D3A5FA0"/>
    <w:rsid w:val="1FE463D9"/>
    <w:rsid w:val="209E23A2"/>
    <w:rsid w:val="22375067"/>
    <w:rsid w:val="237E52CF"/>
    <w:rsid w:val="23EF693F"/>
    <w:rsid w:val="24A02B8C"/>
    <w:rsid w:val="25721459"/>
    <w:rsid w:val="259057E9"/>
    <w:rsid w:val="25D03BD0"/>
    <w:rsid w:val="26CC5F32"/>
    <w:rsid w:val="276C144B"/>
    <w:rsid w:val="27F6425C"/>
    <w:rsid w:val="29637A76"/>
    <w:rsid w:val="2A267A8E"/>
    <w:rsid w:val="2BF5321E"/>
    <w:rsid w:val="2D277764"/>
    <w:rsid w:val="2DB06018"/>
    <w:rsid w:val="2F2660EC"/>
    <w:rsid w:val="30A9101A"/>
    <w:rsid w:val="31462D0D"/>
    <w:rsid w:val="31B23EFF"/>
    <w:rsid w:val="31FC33CC"/>
    <w:rsid w:val="321E77E6"/>
    <w:rsid w:val="322F37A1"/>
    <w:rsid w:val="323C02EE"/>
    <w:rsid w:val="32990C1B"/>
    <w:rsid w:val="32CD747D"/>
    <w:rsid w:val="33F0595F"/>
    <w:rsid w:val="33FF1A15"/>
    <w:rsid w:val="34811253"/>
    <w:rsid w:val="34DB4028"/>
    <w:rsid w:val="35FC7755"/>
    <w:rsid w:val="372A4537"/>
    <w:rsid w:val="386049C7"/>
    <w:rsid w:val="388B0C24"/>
    <w:rsid w:val="38B93DC5"/>
    <w:rsid w:val="397523E2"/>
    <w:rsid w:val="3A775CE5"/>
    <w:rsid w:val="3C1B13B6"/>
    <w:rsid w:val="3CFD72B6"/>
    <w:rsid w:val="3DF66BE7"/>
    <w:rsid w:val="3F2A5A1C"/>
    <w:rsid w:val="43BC4EB9"/>
    <w:rsid w:val="43F71AB2"/>
    <w:rsid w:val="45E42C25"/>
    <w:rsid w:val="47070DC3"/>
    <w:rsid w:val="47953C4F"/>
    <w:rsid w:val="47CF43F7"/>
    <w:rsid w:val="48127B11"/>
    <w:rsid w:val="488A3088"/>
    <w:rsid w:val="495518E8"/>
    <w:rsid w:val="49F25388"/>
    <w:rsid w:val="4A8C30E7"/>
    <w:rsid w:val="4A905B2D"/>
    <w:rsid w:val="4B14473D"/>
    <w:rsid w:val="4CC74C68"/>
    <w:rsid w:val="4CD60F91"/>
    <w:rsid w:val="4D785EC3"/>
    <w:rsid w:val="4E740A62"/>
    <w:rsid w:val="4FA200C4"/>
    <w:rsid w:val="4FFA2EB9"/>
    <w:rsid w:val="50297FA5"/>
    <w:rsid w:val="522C0574"/>
    <w:rsid w:val="527032EE"/>
    <w:rsid w:val="528A4BC9"/>
    <w:rsid w:val="52922477"/>
    <w:rsid w:val="52D63A99"/>
    <w:rsid w:val="532540D9"/>
    <w:rsid w:val="53530C46"/>
    <w:rsid w:val="53CC09F8"/>
    <w:rsid w:val="555B2034"/>
    <w:rsid w:val="56150435"/>
    <w:rsid w:val="582F21E1"/>
    <w:rsid w:val="584A65AA"/>
    <w:rsid w:val="58962B05"/>
    <w:rsid w:val="58CF5213"/>
    <w:rsid w:val="58F22FCA"/>
    <w:rsid w:val="5B215ACE"/>
    <w:rsid w:val="5B64279C"/>
    <w:rsid w:val="5BD82550"/>
    <w:rsid w:val="5BE87D5B"/>
    <w:rsid w:val="5CA469DE"/>
    <w:rsid w:val="5CD43B2A"/>
    <w:rsid w:val="5DC108D1"/>
    <w:rsid w:val="5EC073AC"/>
    <w:rsid w:val="5FB00EF7"/>
    <w:rsid w:val="613D4CE3"/>
    <w:rsid w:val="61D5316E"/>
    <w:rsid w:val="61DC161C"/>
    <w:rsid w:val="62153852"/>
    <w:rsid w:val="644F7208"/>
    <w:rsid w:val="64D957E7"/>
    <w:rsid w:val="64F840C7"/>
    <w:rsid w:val="66A00CB4"/>
    <w:rsid w:val="66FD2343"/>
    <w:rsid w:val="675E23FB"/>
    <w:rsid w:val="677F35CD"/>
    <w:rsid w:val="67D0065F"/>
    <w:rsid w:val="67E22141"/>
    <w:rsid w:val="680F45AC"/>
    <w:rsid w:val="695837E8"/>
    <w:rsid w:val="69705E9C"/>
    <w:rsid w:val="6B122D3D"/>
    <w:rsid w:val="6B9570A0"/>
    <w:rsid w:val="6CBC5656"/>
    <w:rsid w:val="6CC664D5"/>
    <w:rsid w:val="6EFA4214"/>
    <w:rsid w:val="6F0E7CBF"/>
    <w:rsid w:val="6F4B4689"/>
    <w:rsid w:val="6F55146F"/>
    <w:rsid w:val="71541EF8"/>
    <w:rsid w:val="729F60BA"/>
    <w:rsid w:val="736507F6"/>
    <w:rsid w:val="741C167C"/>
    <w:rsid w:val="747131CA"/>
    <w:rsid w:val="751B7C70"/>
    <w:rsid w:val="760E6193"/>
    <w:rsid w:val="7663469B"/>
    <w:rsid w:val="772351FD"/>
    <w:rsid w:val="7761127E"/>
    <w:rsid w:val="77C7427E"/>
    <w:rsid w:val="77D9530E"/>
    <w:rsid w:val="788C2381"/>
    <w:rsid w:val="791E6C03"/>
    <w:rsid w:val="7B2D72E1"/>
    <w:rsid w:val="7C280612"/>
    <w:rsid w:val="7CBB4640"/>
    <w:rsid w:val="7D407BDD"/>
    <w:rsid w:val="7E953F59"/>
    <w:rsid w:val="7F3950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21</Pages>
  <Words>8741</Words>
  <Characters>9096</Characters>
  <Lines>0</Lines>
  <Paragraphs>0</Paragraphs>
  <TotalTime>0</TotalTime>
  <ScaleCrop>false</ScaleCrop>
  <LinksUpToDate>false</LinksUpToDate>
  <CharactersWithSpaces>9244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2024-06-11T01:15:00Z</dcterms:created>
  <dc:creator>剑齿虎</dc:creator>
  <cp:lastModifiedBy>妍宝</cp:lastModifiedBy>
  <dcterms:modified xsi:type="dcterms:W3CDTF">2025-08-04T03:01:30Z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5E1A4D9D634E47BC8E29F32D87728C36_13</vt:lpwstr>
  </property>
  <property fmtid="{D5CDD505-2E9C-101B-9397-08002B2CF9AE}" pid="4" name="KSOTemplateDocerSaveRecord">
    <vt:lpwstr>eyJoZGlkIjoiNDUzZjBhZWIxMDAzYjJlZDM2MDY3MTZkMzY5ZmZmYTciLCJ1c2VySWQiOiIxMTQ4NDUzMjAxIn0=</vt:lpwstr>
  </property>
</Properties>
</file>